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333F0" w14:textId="77777777" w:rsidR="00B241D1" w:rsidRDefault="00825DC8">
      <w:pPr>
        <w:spacing w:after="200" w:line="288" w:lineRule="auto"/>
        <w:rPr>
          <w:rFonts w:ascii="Calibri" w:eastAsia="Calibri" w:hAnsi="Calibri" w:cs="Calibri"/>
          <w:color w:val="000000"/>
          <w:sz w:val="40"/>
          <w:szCs w:val="40"/>
          <w:vertAlign w:val="subscript"/>
        </w:rPr>
      </w:pPr>
      <w:r>
        <w:rPr>
          <w:rFonts w:ascii="Calibri" w:eastAsia="Calibri" w:hAnsi="Calibri" w:cs="Calibri"/>
          <w:color w:val="000000"/>
          <w:sz w:val="40"/>
          <w:szCs w:val="40"/>
        </w:rPr>
        <w:t xml:space="preserve">Bestämning av fördelningskoefficienten, log </w:t>
      </w:r>
      <w:proofErr w:type="spellStart"/>
      <w:r>
        <w:rPr>
          <w:rFonts w:ascii="Calibri" w:eastAsia="Calibri" w:hAnsi="Calibri" w:cs="Calibri"/>
          <w:i/>
          <w:color w:val="000000"/>
          <w:sz w:val="40"/>
          <w:szCs w:val="40"/>
        </w:rPr>
        <w:t>K</w:t>
      </w:r>
      <w:r>
        <w:rPr>
          <w:rFonts w:ascii="Calibri" w:eastAsia="Calibri" w:hAnsi="Calibri" w:cs="Calibri"/>
          <w:i/>
          <w:color w:val="000000"/>
          <w:sz w:val="40"/>
          <w:szCs w:val="40"/>
          <w:vertAlign w:val="subscript"/>
        </w:rPr>
        <w:t>ow</w:t>
      </w:r>
      <w:proofErr w:type="spellEnd"/>
    </w:p>
    <w:p w14:paraId="79AC57A6" w14:textId="4A47015B" w:rsidR="00B241D1" w:rsidRDefault="00825DC8">
      <w:pPr>
        <w:spacing w:after="200" w:line="288" w:lineRule="auto"/>
        <w:rPr>
          <w:rFonts w:ascii="Calibri" w:eastAsia="Calibri" w:hAnsi="Calibri" w:cs="Calibri"/>
          <w:color w:val="000000"/>
          <w:sz w:val="22"/>
          <w:szCs w:val="22"/>
        </w:rPr>
      </w:pPr>
      <w:r w:rsidRPr="36A90361">
        <w:rPr>
          <w:rFonts w:ascii="Calibri" w:eastAsia="Calibri" w:hAnsi="Calibri" w:cs="Calibri"/>
          <w:color w:val="000000" w:themeColor="text1"/>
          <w:sz w:val="22"/>
          <w:szCs w:val="22"/>
        </w:rPr>
        <w:t>Senast uppdaterad: 2025-</w:t>
      </w:r>
      <w:r w:rsidR="284377C6" w:rsidRPr="36A90361">
        <w:rPr>
          <w:rFonts w:ascii="Calibri" w:eastAsia="Calibri" w:hAnsi="Calibri" w:cs="Calibri"/>
          <w:color w:val="000000" w:themeColor="text1"/>
          <w:sz w:val="22"/>
          <w:szCs w:val="22"/>
        </w:rPr>
        <w:t>10</w:t>
      </w:r>
      <w:r w:rsidRPr="36A90361">
        <w:rPr>
          <w:rFonts w:ascii="Calibri" w:eastAsia="Calibri" w:hAnsi="Calibri" w:cs="Calibri"/>
          <w:color w:val="000000" w:themeColor="text1"/>
          <w:sz w:val="22"/>
          <w:szCs w:val="22"/>
        </w:rPr>
        <w:t>-</w:t>
      </w:r>
      <w:r w:rsidR="6BCD1161" w:rsidRPr="36A90361">
        <w:rPr>
          <w:rFonts w:ascii="Calibri" w:eastAsia="Calibri" w:hAnsi="Calibri" w:cs="Calibri"/>
          <w:color w:val="000000" w:themeColor="text1"/>
          <w:sz w:val="22"/>
          <w:szCs w:val="22"/>
        </w:rPr>
        <w:t>1</w:t>
      </w:r>
      <w:r w:rsidR="00803DB3">
        <w:rPr>
          <w:rFonts w:ascii="Calibri" w:eastAsia="Calibri" w:hAnsi="Calibri" w:cs="Calibri"/>
          <w:color w:val="000000" w:themeColor="text1"/>
          <w:sz w:val="22"/>
          <w:szCs w:val="22"/>
        </w:rPr>
        <w:t>3</w:t>
      </w:r>
    </w:p>
    <w:p w14:paraId="63AB76DC" w14:textId="77777777" w:rsidR="00B241D1" w:rsidRDefault="00825DC8">
      <w:pPr>
        <w:pStyle w:val="Rubrik2"/>
        <w:tabs>
          <w:tab w:val="left" w:pos="1951"/>
        </w:tabs>
        <w:spacing w:before="240" w:line="240" w:lineRule="auto"/>
        <w:rPr>
          <w:rFonts w:ascii="Arimo" w:eastAsia="Arimo" w:hAnsi="Arimo" w:cs="Arimo"/>
          <w:color w:val="000000"/>
          <w:sz w:val="26"/>
          <w:szCs w:val="26"/>
        </w:rPr>
      </w:pPr>
      <w:r>
        <w:rPr>
          <w:rFonts w:ascii="Arimo" w:eastAsia="Arimo" w:hAnsi="Arimo" w:cs="Arimo"/>
          <w:color w:val="000000"/>
          <w:sz w:val="26"/>
          <w:szCs w:val="26"/>
        </w:rPr>
        <w:t>Inledning</w:t>
      </w:r>
    </w:p>
    <w:p w14:paraId="0C123367" w14:textId="47601E49" w:rsidR="00B241D1" w:rsidRDefault="00825DC8" w:rsidP="00FA6C2B">
      <w:pPr>
        <w:spacing w:after="200" w:line="360" w:lineRule="auto"/>
        <w:rPr>
          <w:rFonts w:ascii="Calibri" w:eastAsia="Calibri" w:hAnsi="Calibri" w:cs="Calibri"/>
          <w:color w:val="000000" w:themeColor="text1"/>
          <w:sz w:val="22"/>
          <w:szCs w:val="22"/>
        </w:rPr>
      </w:pPr>
      <w:r w:rsidRPr="6B9B5327">
        <w:rPr>
          <w:rFonts w:ascii="Calibri" w:eastAsia="Calibri" w:hAnsi="Calibri" w:cs="Calibri"/>
          <w:color w:val="000000" w:themeColor="text1"/>
          <w:sz w:val="22"/>
          <w:szCs w:val="22"/>
        </w:rPr>
        <w:t xml:space="preserve">Inom miljökemi används begreppet </w:t>
      </w:r>
      <w:proofErr w:type="spellStart"/>
      <w:r w:rsidRPr="6B9B5327">
        <w:rPr>
          <w:rFonts w:ascii="Calibri" w:eastAsia="Calibri" w:hAnsi="Calibri" w:cs="Calibri"/>
          <w:color w:val="000000" w:themeColor="text1"/>
          <w:sz w:val="22"/>
          <w:szCs w:val="22"/>
        </w:rPr>
        <w:t>fördelnings</w:t>
      </w:r>
      <w:r w:rsidR="6B8F45FF" w:rsidRPr="6B9B5327">
        <w:rPr>
          <w:rFonts w:ascii="Calibri" w:eastAsia="Calibri" w:hAnsi="Calibri" w:cs="Calibri"/>
          <w:color w:val="000000" w:themeColor="text1"/>
          <w:sz w:val="22"/>
          <w:szCs w:val="22"/>
        </w:rPr>
        <w:t>koeffecient</w:t>
      </w:r>
      <w:proofErr w:type="spellEnd"/>
      <w:r w:rsidRPr="6B9B5327">
        <w:rPr>
          <w:rFonts w:ascii="Calibri" w:eastAsia="Calibri" w:hAnsi="Calibri" w:cs="Calibri"/>
          <w:color w:val="000000" w:themeColor="text1"/>
          <w:sz w:val="22"/>
          <w:szCs w:val="22"/>
        </w:rPr>
        <w:t xml:space="preserve"> som ett mått på av hur ett ämne fördelar sig (löser sig) i vatten respektive </w:t>
      </w:r>
      <w:r w:rsidR="00C71043">
        <w:rPr>
          <w:rFonts w:ascii="Calibri" w:eastAsia="Calibri" w:hAnsi="Calibri" w:cs="Calibri"/>
          <w:color w:val="000000" w:themeColor="text1"/>
          <w:sz w:val="22"/>
          <w:szCs w:val="22"/>
        </w:rPr>
        <w:t>fett</w:t>
      </w:r>
      <w:r w:rsidRPr="6B9B5327">
        <w:rPr>
          <w:rFonts w:ascii="Calibri" w:eastAsia="Calibri" w:hAnsi="Calibri" w:cs="Calibri"/>
          <w:color w:val="000000" w:themeColor="text1"/>
          <w:sz w:val="22"/>
          <w:szCs w:val="22"/>
        </w:rPr>
        <w:t xml:space="preserve">. Värdet på </w:t>
      </w:r>
      <w:proofErr w:type="spellStart"/>
      <w:r w:rsidR="4FB1028D" w:rsidRPr="6B9B5327">
        <w:rPr>
          <w:rFonts w:ascii="Calibri" w:eastAsia="Calibri" w:hAnsi="Calibri" w:cs="Calibri"/>
          <w:color w:val="000000" w:themeColor="text1"/>
          <w:sz w:val="22"/>
          <w:szCs w:val="22"/>
        </w:rPr>
        <w:t>fördelningskoeffecienten</w:t>
      </w:r>
      <w:proofErr w:type="spellEnd"/>
      <w:r w:rsidR="4FB1028D" w:rsidRPr="6B9B5327">
        <w:rPr>
          <w:rFonts w:ascii="Calibri" w:eastAsia="Calibri" w:hAnsi="Calibri" w:cs="Calibri"/>
          <w:color w:val="000000" w:themeColor="text1"/>
          <w:sz w:val="22"/>
          <w:szCs w:val="22"/>
        </w:rPr>
        <w:t xml:space="preserve"> </w:t>
      </w:r>
      <w:r w:rsidR="00332480">
        <w:rPr>
          <w:rFonts w:ascii="Calibri" w:eastAsia="Calibri" w:hAnsi="Calibri" w:cs="Calibri"/>
          <w:color w:val="000000" w:themeColor="text1"/>
          <w:sz w:val="22"/>
          <w:szCs w:val="22"/>
        </w:rPr>
        <w:t xml:space="preserve">beräknas genom att </w:t>
      </w:r>
      <w:r w:rsidRPr="6B9B5327">
        <w:rPr>
          <w:rFonts w:ascii="Calibri" w:eastAsia="Calibri" w:hAnsi="Calibri" w:cs="Calibri"/>
          <w:color w:val="000000" w:themeColor="text1"/>
          <w:sz w:val="22"/>
          <w:szCs w:val="22"/>
        </w:rPr>
        <w:t xml:space="preserve">bestämma förhållandet mellan koncentrationen av ämnet </w:t>
      </w:r>
      <w:r w:rsidR="006F0453">
        <w:rPr>
          <w:rFonts w:ascii="Calibri" w:eastAsia="Calibri" w:hAnsi="Calibri" w:cs="Calibri"/>
          <w:color w:val="000000" w:themeColor="text1"/>
          <w:sz w:val="22"/>
          <w:szCs w:val="22"/>
        </w:rPr>
        <w:t xml:space="preserve">som löser sig i </w:t>
      </w:r>
      <w:proofErr w:type="spellStart"/>
      <w:r w:rsidRPr="6B9B5327">
        <w:rPr>
          <w:rFonts w:ascii="Calibri" w:eastAsia="Calibri" w:hAnsi="Calibri" w:cs="Calibri"/>
          <w:color w:val="000000" w:themeColor="text1"/>
          <w:sz w:val="22"/>
          <w:szCs w:val="22"/>
        </w:rPr>
        <w:t>i</w:t>
      </w:r>
      <w:proofErr w:type="spellEnd"/>
      <w:r w:rsidRPr="6B9B5327">
        <w:rPr>
          <w:rFonts w:ascii="Calibri" w:eastAsia="Calibri" w:hAnsi="Calibri" w:cs="Calibri"/>
          <w:color w:val="000000" w:themeColor="text1"/>
          <w:sz w:val="22"/>
          <w:szCs w:val="22"/>
        </w:rPr>
        <w:t xml:space="preserve"> oktanol (</w:t>
      </w:r>
      <w:proofErr w:type="spellStart"/>
      <w:r w:rsidRPr="6B9B5327">
        <w:rPr>
          <w:rFonts w:ascii="Calibri" w:eastAsia="Calibri" w:hAnsi="Calibri" w:cs="Calibri"/>
          <w:color w:val="000000" w:themeColor="text1"/>
          <w:sz w:val="22"/>
          <w:szCs w:val="22"/>
        </w:rPr>
        <w:t>c</w:t>
      </w:r>
      <w:r w:rsidRPr="6B9B5327">
        <w:rPr>
          <w:rFonts w:ascii="Calibri" w:eastAsia="Calibri" w:hAnsi="Calibri" w:cs="Calibri"/>
          <w:color w:val="000000" w:themeColor="text1"/>
          <w:sz w:val="22"/>
          <w:szCs w:val="22"/>
          <w:vertAlign w:val="subscript"/>
        </w:rPr>
        <w:t>oktanol</w:t>
      </w:r>
      <w:proofErr w:type="spellEnd"/>
      <w:r w:rsidRPr="6B9B5327">
        <w:rPr>
          <w:rFonts w:ascii="Calibri" w:eastAsia="Calibri" w:hAnsi="Calibri" w:cs="Calibri"/>
          <w:color w:val="000000" w:themeColor="text1"/>
          <w:sz w:val="22"/>
          <w:szCs w:val="22"/>
        </w:rPr>
        <w:t>) jämfört med i vatten (</w:t>
      </w:r>
      <w:proofErr w:type="spellStart"/>
      <w:r w:rsidRPr="6B9B5327">
        <w:rPr>
          <w:rFonts w:ascii="Calibri" w:eastAsia="Calibri" w:hAnsi="Calibri" w:cs="Calibri"/>
          <w:color w:val="000000" w:themeColor="text1"/>
          <w:sz w:val="22"/>
          <w:szCs w:val="22"/>
        </w:rPr>
        <w:t>c</w:t>
      </w:r>
      <w:r w:rsidRPr="6B9B5327">
        <w:rPr>
          <w:rFonts w:ascii="Calibri" w:eastAsia="Calibri" w:hAnsi="Calibri" w:cs="Calibri"/>
          <w:color w:val="000000" w:themeColor="text1"/>
          <w:sz w:val="22"/>
          <w:szCs w:val="22"/>
          <w:vertAlign w:val="subscript"/>
        </w:rPr>
        <w:t>vatten</w:t>
      </w:r>
      <w:proofErr w:type="spellEnd"/>
      <w:r w:rsidRPr="6B9B5327">
        <w:rPr>
          <w:rFonts w:ascii="Calibri" w:eastAsia="Calibri" w:hAnsi="Calibri" w:cs="Calibri"/>
          <w:color w:val="000000" w:themeColor="text1"/>
          <w:sz w:val="22"/>
          <w:szCs w:val="22"/>
        </w:rPr>
        <w:t xml:space="preserve">) vid kemisk jämvikt. Detta värde kallas </w:t>
      </w:r>
      <w:proofErr w:type="spellStart"/>
      <w:r w:rsidRPr="6B9B5327">
        <w:rPr>
          <w:rFonts w:ascii="Calibri" w:eastAsia="Calibri" w:hAnsi="Calibri" w:cs="Calibri"/>
          <w:i/>
          <w:iCs/>
          <w:color w:val="000000" w:themeColor="text1"/>
          <w:sz w:val="22"/>
          <w:szCs w:val="22"/>
        </w:rPr>
        <w:t>K</w:t>
      </w:r>
      <w:r w:rsidRPr="6B9B5327">
        <w:rPr>
          <w:rFonts w:ascii="Calibri" w:eastAsia="Calibri" w:hAnsi="Calibri" w:cs="Calibri"/>
          <w:i/>
          <w:iCs/>
          <w:color w:val="000000" w:themeColor="text1"/>
          <w:sz w:val="22"/>
          <w:szCs w:val="22"/>
          <w:vertAlign w:val="subscript"/>
        </w:rPr>
        <w:t>ow</w:t>
      </w:r>
      <w:proofErr w:type="spellEnd"/>
      <w:r w:rsidRPr="6B9B5327">
        <w:rPr>
          <w:rFonts w:ascii="Calibri" w:eastAsia="Calibri" w:hAnsi="Calibri" w:cs="Calibri"/>
          <w:color w:val="000000" w:themeColor="text1"/>
          <w:sz w:val="22"/>
          <w:szCs w:val="22"/>
        </w:rPr>
        <w:t>. För att få värden som är mer hanterbara används logaritmen av detta värde enligt formel</w:t>
      </w:r>
      <w:r w:rsidR="4291BD39" w:rsidRPr="6B9B5327">
        <w:rPr>
          <w:rFonts w:ascii="Calibri" w:eastAsia="Calibri" w:hAnsi="Calibri" w:cs="Calibri"/>
          <w:color w:val="000000" w:themeColor="text1"/>
          <w:sz w:val="22"/>
          <w:szCs w:val="22"/>
        </w:rPr>
        <w:t>n nedan</w:t>
      </w:r>
      <w:r w:rsidRPr="6B9B5327">
        <w:rPr>
          <w:rFonts w:ascii="Calibri" w:eastAsia="Calibri" w:hAnsi="Calibri" w:cs="Calibri"/>
          <w:color w:val="000000" w:themeColor="text1"/>
          <w:sz w:val="22"/>
          <w:szCs w:val="22"/>
        </w:rPr>
        <w:t>.</w:t>
      </w:r>
    </w:p>
    <w:p w14:paraId="34965DDC" w14:textId="1706CA34" w:rsidR="00F403A7" w:rsidRDefault="00163EC8" w:rsidP="00FA6C2B">
      <w:pPr>
        <w:spacing w:after="200" w:line="360" w:lineRule="auto"/>
        <w:rPr>
          <w:rFonts w:ascii="Calibri" w:eastAsia="Calibri" w:hAnsi="Calibri" w:cs="Calibri"/>
          <w:color w:val="000000" w:themeColor="text1"/>
          <w:sz w:val="22"/>
          <w:szCs w:val="22"/>
        </w:rPr>
      </w:pPr>
      <m:oMathPara>
        <m:oMath>
          <m:func>
            <m:funcPr>
              <m:ctrlPr>
                <w:rPr>
                  <w:rFonts w:ascii="Cambria Math" w:eastAsia="Calibri" w:hAnsi="Cambria Math" w:cs="Calibri"/>
                  <w:i/>
                  <w:color w:val="000000" w:themeColor="text1"/>
                  <w:sz w:val="22"/>
                  <w:szCs w:val="22"/>
                </w:rPr>
              </m:ctrlPr>
            </m:funcPr>
            <m:fName>
              <m:r>
                <m:rPr>
                  <m:sty m:val="p"/>
                </m:rPr>
                <w:rPr>
                  <w:rFonts w:ascii="Cambria Math" w:eastAsia="Calibri" w:hAnsi="Cambria Math" w:cs="Calibri"/>
                  <w:color w:val="000000" w:themeColor="text1"/>
                  <w:sz w:val="22"/>
                  <w:szCs w:val="22"/>
                </w:rPr>
                <m:t>log</m:t>
              </m:r>
            </m:fName>
            <m:e>
              <m:sSub>
                <m:sSubPr>
                  <m:ctrlPr>
                    <w:rPr>
                      <w:rFonts w:ascii="Cambria Math" w:eastAsia="Calibri" w:hAnsi="Cambria Math" w:cs="Calibri"/>
                      <w:i/>
                      <w:color w:val="000000" w:themeColor="text1"/>
                      <w:sz w:val="22"/>
                      <w:szCs w:val="22"/>
                    </w:rPr>
                  </m:ctrlPr>
                </m:sSubPr>
                <m:e>
                  <m:r>
                    <w:rPr>
                      <w:rFonts w:ascii="Cambria Math" w:eastAsia="Calibri" w:hAnsi="Cambria Math" w:cs="Calibri"/>
                      <w:color w:val="000000" w:themeColor="text1"/>
                      <w:sz w:val="22"/>
                      <w:szCs w:val="22"/>
                    </w:rPr>
                    <m:t>K</m:t>
                  </m:r>
                </m:e>
                <m:sub>
                  <m:r>
                    <w:rPr>
                      <w:rFonts w:ascii="Cambria Math" w:eastAsia="Calibri" w:hAnsi="Cambria Math" w:cs="Calibri"/>
                      <w:color w:val="000000" w:themeColor="text1"/>
                      <w:sz w:val="22"/>
                      <w:szCs w:val="22"/>
                    </w:rPr>
                    <m:t>ow</m:t>
                  </m:r>
                </m:sub>
              </m:sSub>
            </m:e>
          </m:func>
          <m:r>
            <w:rPr>
              <w:rFonts w:ascii="Cambria Math" w:eastAsia="Calibri" w:hAnsi="Cambria Math" w:cs="Calibri"/>
              <w:color w:val="000000" w:themeColor="text1"/>
              <w:sz w:val="22"/>
              <w:szCs w:val="22"/>
            </w:rPr>
            <m:t>=</m:t>
          </m:r>
          <m:func>
            <m:funcPr>
              <m:ctrlPr>
                <w:rPr>
                  <w:rFonts w:ascii="Cambria Math" w:eastAsia="Calibri" w:hAnsi="Cambria Math" w:cs="Calibri"/>
                  <w:color w:val="000000" w:themeColor="text1"/>
                  <w:sz w:val="22"/>
                  <w:szCs w:val="22"/>
                </w:rPr>
              </m:ctrlPr>
            </m:funcPr>
            <m:fName>
              <m:r>
                <m:rPr>
                  <m:sty m:val="p"/>
                </m:rPr>
                <w:rPr>
                  <w:rFonts w:ascii="Cambria Math" w:eastAsia="Calibri" w:hAnsi="Cambria Math" w:cs="Calibri"/>
                  <w:color w:val="000000" w:themeColor="text1"/>
                  <w:sz w:val="22"/>
                  <w:szCs w:val="22"/>
                </w:rPr>
                <m:t>log</m:t>
              </m:r>
            </m:fName>
            <m:e>
              <m:d>
                <m:dPr>
                  <m:ctrlPr>
                    <w:rPr>
                      <w:rFonts w:ascii="Cambria Math" w:eastAsia="Calibri" w:hAnsi="Cambria Math" w:cs="Calibri"/>
                      <w:color w:val="000000" w:themeColor="text1"/>
                      <w:sz w:val="22"/>
                      <w:szCs w:val="22"/>
                    </w:rPr>
                  </m:ctrlPr>
                </m:dPr>
                <m:e>
                  <m:f>
                    <m:fPr>
                      <m:ctrlPr>
                        <w:rPr>
                          <w:rFonts w:ascii="Cambria Math" w:eastAsia="Calibri" w:hAnsi="Cambria Math" w:cs="Calibri"/>
                          <w:i/>
                          <w:color w:val="000000" w:themeColor="text1"/>
                          <w:sz w:val="22"/>
                          <w:szCs w:val="22"/>
                        </w:rPr>
                      </m:ctrlPr>
                    </m:fPr>
                    <m:num>
                      <m:sSub>
                        <m:sSubPr>
                          <m:ctrlPr>
                            <w:rPr>
                              <w:rFonts w:ascii="Cambria Math" w:eastAsia="Calibri" w:hAnsi="Cambria Math" w:cs="Calibri"/>
                              <w:i/>
                              <w:color w:val="000000" w:themeColor="text1"/>
                              <w:sz w:val="22"/>
                              <w:szCs w:val="22"/>
                            </w:rPr>
                          </m:ctrlPr>
                        </m:sSubPr>
                        <m:e>
                          <m:r>
                            <w:rPr>
                              <w:rFonts w:ascii="Cambria Math" w:eastAsia="Calibri" w:hAnsi="Cambria Math" w:cs="Calibri"/>
                              <w:color w:val="000000" w:themeColor="text1"/>
                              <w:sz w:val="22"/>
                              <w:szCs w:val="22"/>
                            </w:rPr>
                            <m:t>c</m:t>
                          </m:r>
                        </m:e>
                        <m:sub>
                          <m:r>
                            <w:rPr>
                              <w:rFonts w:ascii="Cambria Math" w:eastAsia="Calibri" w:hAnsi="Cambria Math" w:cs="Calibri"/>
                              <w:color w:val="000000" w:themeColor="text1"/>
                              <w:sz w:val="22"/>
                              <w:szCs w:val="22"/>
                            </w:rPr>
                            <m:t>oktanol</m:t>
                          </m:r>
                        </m:sub>
                      </m:sSub>
                    </m:num>
                    <m:den>
                      <m:sSub>
                        <m:sSubPr>
                          <m:ctrlPr>
                            <w:rPr>
                              <w:rFonts w:ascii="Cambria Math" w:eastAsia="Calibri" w:hAnsi="Cambria Math" w:cs="Calibri"/>
                              <w:i/>
                              <w:color w:val="000000" w:themeColor="text1"/>
                              <w:sz w:val="22"/>
                              <w:szCs w:val="22"/>
                            </w:rPr>
                          </m:ctrlPr>
                        </m:sSubPr>
                        <m:e>
                          <m:r>
                            <w:rPr>
                              <w:rFonts w:ascii="Cambria Math" w:eastAsia="Calibri" w:hAnsi="Cambria Math" w:cs="Calibri"/>
                              <w:color w:val="000000" w:themeColor="text1"/>
                              <w:sz w:val="22"/>
                              <w:szCs w:val="22"/>
                            </w:rPr>
                            <m:t>c</m:t>
                          </m:r>
                        </m:e>
                        <m:sub>
                          <m:r>
                            <w:rPr>
                              <w:rFonts w:ascii="Cambria Math" w:eastAsia="Calibri" w:hAnsi="Cambria Math" w:cs="Calibri"/>
                              <w:color w:val="000000" w:themeColor="text1"/>
                              <w:sz w:val="22"/>
                              <w:szCs w:val="22"/>
                            </w:rPr>
                            <m:t>vatten</m:t>
                          </m:r>
                        </m:sub>
                      </m:sSub>
                    </m:den>
                  </m:f>
                </m:e>
              </m:d>
            </m:e>
          </m:func>
        </m:oMath>
      </m:oMathPara>
    </w:p>
    <w:p w14:paraId="46F53275" w14:textId="3E020A09" w:rsidR="00B241D1" w:rsidRDefault="6DA65979" w:rsidP="00FA6C2B">
      <w:pPr>
        <w:spacing w:after="200" w:line="360" w:lineRule="auto"/>
        <w:rPr>
          <w:color w:val="000000"/>
          <w:sz w:val="22"/>
          <w:szCs w:val="22"/>
        </w:rPr>
      </w:pPr>
      <w:proofErr w:type="spellStart"/>
      <w:r w:rsidRPr="36A90361">
        <w:rPr>
          <w:rFonts w:ascii="Calibri" w:eastAsia="Calibri" w:hAnsi="Calibri" w:cs="Calibri"/>
          <w:color w:val="000000" w:themeColor="text1"/>
          <w:sz w:val="22"/>
          <w:szCs w:val="22"/>
        </w:rPr>
        <w:t>Fördelningskoeffecienten</w:t>
      </w:r>
      <w:proofErr w:type="spellEnd"/>
      <w:r w:rsidRPr="36A90361">
        <w:rPr>
          <w:rFonts w:ascii="Calibri" w:eastAsia="Calibri" w:hAnsi="Calibri" w:cs="Calibri"/>
          <w:color w:val="000000" w:themeColor="text1"/>
          <w:sz w:val="22"/>
          <w:szCs w:val="22"/>
        </w:rPr>
        <w:t xml:space="preserve"> </w:t>
      </w:r>
      <w:r w:rsidR="00825DC8" w:rsidRPr="36A90361">
        <w:rPr>
          <w:rFonts w:ascii="Calibri" w:eastAsia="Calibri" w:hAnsi="Calibri" w:cs="Calibri"/>
          <w:color w:val="000000" w:themeColor="text1"/>
          <w:sz w:val="22"/>
          <w:szCs w:val="22"/>
        </w:rPr>
        <w:t>är relevant inom miljökemi</w:t>
      </w:r>
      <w:r w:rsidR="47502230" w:rsidRPr="36A90361">
        <w:rPr>
          <w:rFonts w:ascii="Calibri" w:eastAsia="Calibri" w:hAnsi="Calibri" w:cs="Calibri"/>
          <w:color w:val="000000" w:themeColor="text1"/>
          <w:sz w:val="22"/>
          <w:szCs w:val="22"/>
        </w:rPr>
        <w:t>,</w:t>
      </w:r>
      <w:r w:rsidR="00825DC8" w:rsidRPr="36A90361">
        <w:rPr>
          <w:rFonts w:ascii="Calibri" w:eastAsia="Calibri" w:hAnsi="Calibri" w:cs="Calibri"/>
          <w:color w:val="000000" w:themeColor="text1"/>
          <w:sz w:val="22"/>
          <w:szCs w:val="22"/>
        </w:rPr>
        <w:t xml:space="preserve"> då det finns en potentiell risk att ett ämne med ett log </w:t>
      </w:r>
      <w:proofErr w:type="spellStart"/>
      <w:r w:rsidR="00825DC8" w:rsidRPr="36A90361">
        <w:rPr>
          <w:rFonts w:ascii="Calibri" w:eastAsia="Calibri" w:hAnsi="Calibri" w:cs="Calibri"/>
          <w:i/>
          <w:iCs/>
          <w:color w:val="000000" w:themeColor="text1"/>
          <w:sz w:val="22"/>
          <w:szCs w:val="22"/>
        </w:rPr>
        <w:t>K</w:t>
      </w:r>
      <w:r w:rsidR="00825DC8" w:rsidRPr="36A90361">
        <w:rPr>
          <w:rFonts w:ascii="Calibri" w:eastAsia="Calibri" w:hAnsi="Calibri" w:cs="Calibri"/>
          <w:i/>
          <w:iCs/>
          <w:color w:val="000000" w:themeColor="text1"/>
          <w:sz w:val="22"/>
          <w:szCs w:val="22"/>
          <w:vertAlign w:val="subscript"/>
        </w:rPr>
        <w:t>ow</w:t>
      </w:r>
      <w:proofErr w:type="spellEnd"/>
      <w:r w:rsidR="00825DC8" w:rsidRPr="36A90361">
        <w:rPr>
          <w:rFonts w:ascii="Calibri" w:eastAsia="Calibri" w:hAnsi="Calibri" w:cs="Calibri"/>
          <w:i/>
          <w:iCs/>
          <w:color w:val="000000" w:themeColor="text1"/>
          <w:sz w:val="22"/>
          <w:szCs w:val="22"/>
        </w:rPr>
        <w:t xml:space="preserve"> </w:t>
      </w:r>
      <w:r w:rsidR="00825DC8" w:rsidRPr="36A90361">
        <w:rPr>
          <w:rFonts w:ascii="Calibri" w:eastAsia="Calibri" w:hAnsi="Calibri" w:cs="Calibri"/>
          <w:color w:val="000000" w:themeColor="text1"/>
          <w:sz w:val="22"/>
          <w:szCs w:val="22"/>
        </w:rPr>
        <w:t xml:space="preserve">- värde högre än 3 bioackumuleras. Eftersom log </w:t>
      </w:r>
      <w:proofErr w:type="spellStart"/>
      <w:r w:rsidR="00825DC8" w:rsidRPr="36A90361">
        <w:rPr>
          <w:rFonts w:ascii="Calibri" w:eastAsia="Calibri" w:hAnsi="Calibri" w:cs="Calibri"/>
          <w:i/>
          <w:iCs/>
          <w:color w:val="000000" w:themeColor="text1"/>
          <w:sz w:val="22"/>
          <w:szCs w:val="22"/>
        </w:rPr>
        <w:t>K</w:t>
      </w:r>
      <w:r w:rsidR="00825DC8" w:rsidRPr="36A90361">
        <w:rPr>
          <w:rFonts w:ascii="Calibri" w:eastAsia="Calibri" w:hAnsi="Calibri" w:cs="Calibri"/>
          <w:i/>
          <w:iCs/>
          <w:color w:val="000000" w:themeColor="text1"/>
          <w:sz w:val="22"/>
          <w:szCs w:val="22"/>
          <w:vertAlign w:val="subscript"/>
        </w:rPr>
        <w:t>ow</w:t>
      </w:r>
      <w:proofErr w:type="spellEnd"/>
      <w:r w:rsidR="00825DC8" w:rsidRPr="36A90361">
        <w:rPr>
          <w:rFonts w:ascii="Calibri" w:eastAsia="Calibri" w:hAnsi="Calibri" w:cs="Calibri"/>
          <w:color w:val="000000" w:themeColor="text1"/>
          <w:sz w:val="22"/>
          <w:szCs w:val="22"/>
        </w:rPr>
        <w:t xml:space="preserve"> är logaritmiskt innebär detta att lösligheten av substansen är 1000 gånger högre i oktanol än i vatten. För många ämnen som betraktas som miljögifter, till exempel DDT och PCB, kan log </w:t>
      </w:r>
      <w:proofErr w:type="spellStart"/>
      <w:r w:rsidR="00825DC8" w:rsidRPr="36A90361">
        <w:rPr>
          <w:rFonts w:ascii="Calibri" w:eastAsia="Calibri" w:hAnsi="Calibri" w:cs="Calibri"/>
          <w:i/>
          <w:iCs/>
          <w:color w:val="000000" w:themeColor="text1"/>
          <w:sz w:val="22"/>
          <w:szCs w:val="22"/>
        </w:rPr>
        <w:t>K</w:t>
      </w:r>
      <w:r w:rsidR="00825DC8" w:rsidRPr="36A90361">
        <w:rPr>
          <w:rFonts w:ascii="Calibri" w:eastAsia="Calibri" w:hAnsi="Calibri" w:cs="Calibri"/>
          <w:i/>
          <w:iCs/>
          <w:color w:val="000000" w:themeColor="text1"/>
          <w:sz w:val="22"/>
          <w:szCs w:val="22"/>
          <w:vertAlign w:val="subscript"/>
        </w:rPr>
        <w:t>ow</w:t>
      </w:r>
      <w:proofErr w:type="spellEnd"/>
      <w:r w:rsidR="00825DC8" w:rsidRPr="36A90361">
        <w:rPr>
          <w:rFonts w:ascii="Calibri" w:eastAsia="Calibri" w:hAnsi="Calibri" w:cs="Calibri"/>
          <w:color w:val="000000" w:themeColor="text1"/>
          <w:sz w:val="22"/>
          <w:szCs w:val="22"/>
        </w:rPr>
        <w:t xml:space="preserve"> vara över 6. Bestämning av log</w:t>
      </w:r>
      <w:r w:rsidR="00825DC8" w:rsidRPr="36A90361">
        <w:rPr>
          <w:rFonts w:ascii="Calibri" w:eastAsia="Calibri" w:hAnsi="Calibri" w:cs="Calibri"/>
        </w:rPr>
        <w:t xml:space="preserve"> </w:t>
      </w:r>
      <w:proofErr w:type="spellStart"/>
      <w:r w:rsidR="00825DC8" w:rsidRPr="36A90361">
        <w:rPr>
          <w:rFonts w:ascii="Calibri" w:eastAsia="Calibri" w:hAnsi="Calibri" w:cs="Calibri"/>
          <w:i/>
          <w:iCs/>
          <w:color w:val="000000" w:themeColor="text1"/>
          <w:sz w:val="22"/>
          <w:szCs w:val="22"/>
        </w:rPr>
        <w:t>K</w:t>
      </w:r>
      <w:r w:rsidR="00825DC8" w:rsidRPr="36A90361">
        <w:rPr>
          <w:rFonts w:ascii="Calibri" w:eastAsia="Calibri" w:hAnsi="Calibri" w:cs="Calibri"/>
          <w:i/>
          <w:iCs/>
          <w:color w:val="000000" w:themeColor="text1"/>
          <w:sz w:val="22"/>
          <w:szCs w:val="22"/>
          <w:vertAlign w:val="subscript"/>
        </w:rPr>
        <w:t>ow</w:t>
      </w:r>
      <w:proofErr w:type="spellEnd"/>
      <w:r w:rsidR="00825DC8" w:rsidRPr="36A90361">
        <w:rPr>
          <w:rFonts w:ascii="Calibri" w:eastAsia="Calibri" w:hAnsi="Calibri" w:cs="Calibri"/>
          <w:color w:val="000000" w:themeColor="text1"/>
          <w:sz w:val="22"/>
          <w:szCs w:val="22"/>
        </w:rPr>
        <w:t xml:space="preserve"> kan göras laborativt </w:t>
      </w:r>
      <w:r w:rsidR="0074174D">
        <w:rPr>
          <w:rFonts w:ascii="Calibri" w:eastAsia="Calibri" w:hAnsi="Calibri" w:cs="Calibri"/>
          <w:color w:val="000000" w:themeColor="text1"/>
          <w:sz w:val="22"/>
          <w:szCs w:val="22"/>
        </w:rPr>
        <w:t>eller</w:t>
      </w:r>
      <w:r w:rsidR="00825DC8" w:rsidRPr="36A90361">
        <w:rPr>
          <w:rFonts w:ascii="Calibri" w:eastAsia="Calibri" w:hAnsi="Calibri" w:cs="Calibri"/>
          <w:color w:val="000000" w:themeColor="text1"/>
          <w:sz w:val="22"/>
          <w:szCs w:val="22"/>
        </w:rPr>
        <w:t xml:space="preserve"> teoretiskt.</w:t>
      </w:r>
      <w:r w:rsidR="00825DC8" w:rsidRPr="36A90361">
        <w:rPr>
          <w:color w:val="000000" w:themeColor="text1"/>
          <w:sz w:val="22"/>
          <w:szCs w:val="22"/>
        </w:rPr>
        <w:t xml:space="preserve"> </w:t>
      </w:r>
      <w:r w:rsidR="00825DC8" w:rsidRPr="36A90361">
        <w:rPr>
          <w:rFonts w:ascii="Calibri" w:eastAsia="Calibri" w:hAnsi="Calibri" w:cs="Calibri"/>
          <w:sz w:val="22"/>
          <w:szCs w:val="22"/>
        </w:rPr>
        <w:t xml:space="preserve">I denna aktivitet ska vi använda tre olika metoder för att bestämma olika ämnens log </w:t>
      </w:r>
      <w:proofErr w:type="spellStart"/>
      <w:r w:rsidR="00825DC8" w:rsidRPr="36A90361">
        <w:rPr>
          <w:rFonts w:ascii="Calibri" w:eastAsia="Calibri" w:hAnsi="Calibri" w:cs="Calibri"/>
          <w:i/>
          <w:iCs/>
          <w:sz w:val="22"/>
          <w:szCs w:val="22"/>
        </w:rPr>
        <w:t>K</w:t>
      </w:r>
      <w:r w:rsidR="00825DC8" w:rsidRPr="36A90361">
        <w:rPr>
          <w:rFonts w:ascii="Calibri" w:eastAsia="Calibri" w:hAnsi="Calibri" w:cs="Calibri"/>
          <w:i/>
          <w:iCs/>
          <w:sz w:val="22"/>
          <w:szCs w:val="22"/>
          <w:vertAlign w:val="subscript"/>
        </w:rPr>
        <w:t>ow</w:t>
      </w:r>
      <w:proofErr w:type="spellEnd"/>
      <w:r w:rsidR="00825DC8" w:rsidRPr="36A90361">
        <w:rPr>
          <w:color w:val="000000" w:themeColor="text1"/>
          <w:sz w:val="22"/>
          <w:szCs w:val="22"/>
        </w:rPr>
        <w:t>.</w:t>
      </w:r>
    </w:p>
    <w:p w14:paraId="479D9928" w14:textId="77777777" w:rsidR="00B241D1" w:rsidRDefault="00825DC8">
      <w:pPr>
        <w:spacing w:after="200" w:line="288" w:lineRule="auto"/>
        <w:jc w:val="center"/>
        <w:rPr>
          <w:color w:val="000000"/>
          <w:sz w:val="22"/>
          <w:szCs w:val="22"/>
        </w:rPr>
      </w:pPr>
      <w:r>
        <w:rPr>
          <w:noProof/>
          <w:color w:val="000000"/>
          <w:sz w:val="22"/>
          <w:szCs w:val="22"/>
        </w:rPr>
        <w:drawing>
          <wp:inline distT="0" distB="0" distL="0" distR="0" wp14:anchorId="5064574A" wp14:editId="347589B3">
            <wp:extent cx="2947821" cy="1658149"/>
            <wp:effectExtent l="0" t="0" r="0" b="0"/>
            <wp:docPr id="2010444892" name="image5.png" descr="Teckning av en bägare i genomskärning. Undre delen är en blårandig rektangel med gröna prickar, med. Övre delen är en rödranding rektangel med några fler gröna prickar."/>
            <wp:cNvGraphicFramePr/>
            <a:graphic xmlns:a="http://schemas.openxmlformats.org/drawingml/2006/main">
              <a:graphicData uri="http://schemas.openxmlformats.org/drawingml/2006/picture">
                <pic:pic xmlns:pic="http://schemas.openxmlformats.org/drawingml/2006/picture">
                  <pic:nvPicPr>
                    <pic:cNvPr id="0" name="image5.png" descr="Teckning av en bägare i genomskärning. Undre delen är en blårandig rektangel med gröna prickar, med. Övre delen är en rödranding rektangel med några fler gröna prickar."/>
                    <pic:cNvPicPr preferRelativeResize="0"/>
                  </pic:nvPicPr>
                  <pic:blipFill>
                    <a:blip r:embed="rId11"/>
                    <a:srcRect/>
                    <a:stretch>
                      <a:fillRect/>
                    </a:stretch>
                  </pic:blipFill>
                  <pic:spPr>
                    <a:xfrm>
                      <a:off x="0" y="0"/>
                      <a:ext cx="2947821" cy="1658149"/>
                    </a:xfrm>
                    <a:prstGeom prst="rect">
                      <a:avLst/>
                    </a:prstGeom>
                    <a:ln/>
                  </pic:spPr>
                </pic:pic>
              </a:graphicData>
            </a:graphic>
          </wp:inline>
        </w:drawing>
      </w:r>
    </w:p>
    <w:p w14:paraId="04096788" w14:textId="1626E57D" w:rsidR="00B241D1" w:rsidRDefault="04D704D5" w:rsidP="6B9B5327">
      <w:pPr>
        <w:pBdr>
          <w:top w:val="nil"/>
          <w:left w:val="nil"/>
          <w:bottom w:val="nil"/>
          <w:right w:val="nil"/>
          <w:between w:val="nil"/>
        </w:pBdr>
        <w:spacing w:after="200" w:line="240" w:lineRule="auto"/>
        <w:jc w:val="center"/>
        <w:rPr>
          <w:i/>
          <w:iCs/>
          <w:color w:val="0E2740"/>
          <w:sz w:val="18"/>
          <w:szCs w:val="18"/>
        </w:rPr>
      </w:pPr>
      <w:r w:rsidRPr="6B9B5327">
        <w:rPr>
          <w:i/>
          <w:iCs/>
          <w:color w:val="0E2740"/>
          <w:sz w:val="18"/>
          <w:szCs w:val="18"/>
        </w:rPr>
        <w:t xml:space="preserve">Figur </w:t>
      </w:r>
      <w:r w:rsidR="00825DC8" w:rsidRPr="6B9B5327">
        <w:rPr>
          <w:i/>
          <w:iCs/>
          <w:color w:val="0E2740"/>
          <w:sz w:val="18"/>
          <w:szCs w:val="18"/>
        </w:rPr>
        <w:t xml:space="preserve">1: Schematisk bild av hur 1-oktanol </w:t>
      </w:r>
      <w:r w:rsidR="5F5BEDA8" w:rsidRPr="6B9B5327">
        <w:rPr>
          <w:i/>
          <w:iCs/>
          <w:color w:val="0E2740"/>
          <w:sz w:val="18"/>
          <w:szCs w:val="18"/>
        </w:rPr>
        <w:t>och vatten skiktar sig</w:t>
      </w:r>
      <w:r w:rsidR="00825DC8" w:rsidRPr="6B9B5327">
        <w:rPr>
          <w:i/>
          <w:iCs/>
          <w:color w:val="0E2740"/>
          <w:sz w:val="18"/>
          <w:szCs w:val="18"/>
        </w:rPr>
        <w:t>.</w:t>
      </w:r>
      <w:r w:rsidR="2B34E5C9" w:rsidRPr="6B9B5327">
        <w:rPr>
          <w:i/>
          <w:iCs/>
          <w:color w:val="0E2740"/>
          <w:sz w:val="18"/>
          <w:szCs w:val="18"/>
        </w:rPr>
        <w:t xml:space="preserve"> </w:t>
      </w:r>
    </w:p>
    <w:p w14:paraId="77D57145" w14:textId="77777777" w:rsidR="00B241D1" w:rsidRDefault="00B241D1">
      <w:pPr>
        <w:spacing w:after="200" w:line="288" w:lineRule="auto"/>
        <w:rPr>
          <w:rFonts w:ascii="Calibri" w:eastAsia="Calibri" w:hAnsi="Calibri" w:cs="Calibri"/>
          <w:sz w:val="22"/>
          <w:szCs w:val="22"/>
          <w:vertAlign w:val="subscript"/>
        </w:rPr>
      </w:pPr>
    </w:p>
    <w:p w14:paraId="52674BFE" w14:textId="77777777" w:rsidR="00B241D1" w:rsidRDefault="00B241D1"/>
    <w:p w14:paraId="5FDB26B7" w14:textId="77777777" w:rsidR="00B241D1" w:rsidRDefault="00B241D1">
      <w:pPr>
        <w:tabs>
          <w:tab w:val="left" w:pos="1951"/>
        </w:tabs>
        <w:rPr>
          <w:rFonts w:ascii="Calibri" w:eastAsia="Calibri" w:hAnsi="Calibri" w:cs="Calibri"/>
          <w:color w:val="000000"/>
          <w:sz w:val="22"/>
          <w:szCs w:val="22"/>
        </w:rPr>
      </w:pPr>
    </w:p>
    <w:p w14:paraId="75691358" w14:textId="77777777" w:rsidR="00B241D1" w:rsidRDefault="00825DC8">
      <w:pPr>
        <w:rPr>
          <w:rFonts w:ascii="Arimo" w:eastAsia="Arimo" w:hAnsi="Arimo" w:cs="Arimo"/>
          <w:color w:val="000000"/>
          <w:sz w:val="26"/>
          <w:szCs w:val="26"/>
        </w:rPr>
      </w:pPr>
      <w:r>
        <w:br w:type="page"/>
      </w:r>
    </w:p>
    <w:p w14:paraId="5B180124" w14:textId="77777777" w:rsidR="00B241D1" w:rsidRDefault="00825DC8" w:rsidP="00FA6C2B">
      <w:pPr>
        <w:pStyle w:val="Rubrik2"/>
        <w:tabs>
          <w:tab w:val="left" w:pos="1951"/>
        </w:tabs>
        <w:spacing w:line="360" w:lineRule="auto"/>
        <w:rPr>
          <w:rFonts w:ascii="Arimo" w:eastAsia="Arimo" w:hAnsi="Arimo" w:cs="Arimo"/>
          <w:color w:val="000000"/>
          <w:sz w:val="26"/>
          <w:szCs w:val="26"/>
        </w:rPr>
      </w:pPr>
      <w:r>
        <w:rPr>
          <w:rFonts w:ascii="Arimo" w:eastAsia="Arimo" w:hAnsi="Arimo" w:cs="Arimo"/>
          <w:color w:val="000000"/>
          <w:sz w:val="26"/>
          <w:szCs w:val="26"/>
        </w:rPr>
        <w:lastRenderedPageBreak/>
        <w:t>Metod 1</w:t>
      </w:r>
    </w:p>
    <w:p w14:paraId="42F0AAC1" w14:textId="77777777" w:rsidR="00B241D1" w:rsidRDefault="00825DC8" w:rsidP="00FA6C2B">
      <w:pPr>
        <w:tabs>
          <w:tab w:val="left" w:pos="1951"/>
        </w:tabs>
        <w:spacing w:line="360" w:lineRule="auto"/>
        <w:rPr>
          <w:rFonts w:ascii="Calibri" w:eastAsia="Calibri" w:hAnsi="Calibri" w:cs="Calibri"/>
          <w:sz w:val="22"/>
          <w:szCs w:val="22"/>
        </w:rPr>
      </w:pPr>
      <w:r>
        <w:rPr>
          <w:rFonts w:ascii="Calibri" w:eastAsia="Calibri" w:hAnsi="Calibri" w:cs="Calibri"/>
          <w:sz w:val="22"/>
          <w:szCs w:val="22"/>
        </w:rPr>
        <w:t xml:space="preserve">Ett sätt att bestämma </w:t>
      </w:r>
      <w:r>
        <w:rPr>
          <w:rFonts w:ascii="Calibri" w:eastAsia="Calibri" w:hAnsi="Calibri" w:cs="Calibri"/>
          <w:color w:val="000000"/>
          <w:sz w:val="22"/>
          <w:szCs w:val="22"/>
        </w:rPr>
        <w:t xml:space="preserve">log </w:t>
      </w:r>
      <w:proofErr w:type="spellStart"/>
      <w:r>
        <w:rPr>
          <w:rFonts w:ascii="Calibri" w:eastAsia="Calibri" w:hAnsi="Calibri" w:cs="Calibri"/>
          <w:i/>
          <w:color w:val="000000"/>
          <w:sz w:val="22"/>
          <w:szCs w:val="22"/>
        </w:rPr>
        <w:t>K</w:t>
      </w:r>
      <w:r>
        <w:rPr>
          <w:rFonts w:ascii="Calibri" w:eastAsia="Calibri" w:hAnsi="Calibri" w:cs="Calibri"/>
          <w:i/>
          <w:color w:val="000000"/>
          <w:sz w:val="22"/>
          <w:szCs w:val="22"/>
          <w:vertAlign w:val="subscript"/>
        </w:rPr>
        <w:t>ow</w:t>
      </w:r>
      <w:proofErr w:type="spellEnd"/>
      <w:r>
        <w:rPr>
          <w:rFonts w:ascii="Calibri" w:eastAsia="Calibri" w:hAnsi="Calibri" w:cs="Calibri"/>
          <w:sz w:val="22"/>
          <w:szCs w:val="22"/>
        </w:rPr>
        <w:t xml:space="preserve"> är att göra en </w:t>
      </w:r>
      <w:proofErr w:type="spellStart"/>
      <w:r>
        <w:rPr>
          <w:rFonts w:ascii="Calibri" w:eastAsia="Calibri" w:hAnsi="Calibri" w:cs="Calibri"/>
          <w:sz w:val="22"/>
          <w:szCs w:val="22"/>
        </w:rPr>
        <w:t>spektrofotometrisk</w:t>
      </w:r>
      <w:proofErr w:type="spellEnd"/>
      <w:r>
        <w:rPr>
          <w:rFonts w:ascii="Calibri" w:eastAsia="Calibri" w:hAnsi="Calibri" w:cs="Calibri"/>
          <w:sz w:val="22"/>
          <w:szCs w:val="22"/>
        </w:rPr>
        <w:t xml:space="preserve"> analys. Här görs detta endast teoretiskt. </w:t>
      </w:r>
    </w:p>
    <w:p w14:paraId="25D37E70" w14:textId="77777777" w:rsidR="00B241D1" w:rsidRDefault="00825DC8" w:rsidP="00FA6C2B">
      <w:pPr>
        <w:pStyle w:val="Rubrik3"/>
        <w:tabs>
          <w:tab w:val="left" w:pos="1951"/>
        </w:tabs>
        <w:spacing w:line="360" w:lineRule="auto"/>
        <w:rPr>
          <w:rFonts w:ascii="Calibri" w:eastAsia="Calibri" w:hAnsi="Calibri" w:cs="Calibri"/>
          <w:sz w:val="24"/>
          <w:szCs w:val="24"/>
        </w:rPr>
      </w:pPr>
      <w:r>
        <w:t>Uppgift</w:t>
      </w:r>
    </w:p>
    <w:p w14:paraId="3DA65DBD" w14:textId="77777777" w:rsidR="00B241D1" w:rsidRDefault="00825DC8" w:rsidP="00FA6C2B">
      <w:pPr>
        <w:tabs>
          <w:tab w:val="left" w:pos="1951"/>
        </w:tabs>
        <w:spacing w:after="0" w:line="360" w:lineRule="auto"/>
        <w:rPr>
          <w:sz w:val="22"/>
          <w:szCs w:val="22"/>
        </w:rPr>
      </w:pPr>
      <w:r>
        <w:rPr>
          <w:sz w:val="22"/>
          <w:szCs w:val="22"/>
        </w:rPr>
        <w:t xml:space="preserve">Beräkna log </w:t>
      </w:r>
      <w:proofErr w:type="spellStart"/>
      <w:r>
        <w:rPr>
          <w:i/>
          <w:sz w:val="22"/>
          <w:szCs w:val="22"/>
        </w:rPr>
        <w:t>K</w:t>
      </w:r>
      <w:r>
        <w:rPr>
          <w:i/>
          <w:sz w:val="22"/>
          <w:szCs w:val="22"/>
          <w:vertAlign w:val="subscript"/>
        </w:rPr>
        <w:t>ow</w:t>
      </w:r>
      <w:proofErr w:type="spellEnd"/>
      <w:r>
        <w:rPr>
          <w:sz w:val="22"/>
          <w:szCs w:val="22"/>
        </w:rPr>
        <w:t xml:space="preserve"> för bifenyl.</w:t>
      </w:r>
    </w:p>
    <w:p w14:paraId="3266E757" w14:textId="77777777" w:rsidR="00B241D1" w:rsidRDefault="00825DC8" w:rsidP="00FA6C2B">
      <w:pPr>
        <w:pStyle w:val="Rubrik3"/>
        <w:tabs>
          <w:tab w:val="left" w:pos="1951"/>
        </w:tabs>
        <w:spacing w:line="360" w:lineRule="auto"/>
        <w:rPr>
          <w:rFonts w:ascii="Calibri" w:eastAsia="Calibri" w:hAnsi="Calibri" w:cs="Calibri"/>
          <w:sz w:val="22"/>
          <w:szCs w:val="22"/>
        </w:rPr>
      </w:pPr>
      <w:r>
        <w:t>Genomförande (teoretiskt)</w:t>
      </w:r>
    </w:p>
    <w:p w14:paraId="30C5B99E" w14:textId="77777777" w:rsidR="00B241D1" w:rsidRDefault="00825DC8" w:rsidP="00FA6C2B">
      <w:pPr>
        <w:numPr>
          <w:ilvl w:val="0"/>
          <w:numId w:val="3"/>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sidRPr="6B9B5327">
        <w:rPr>
          <w:rFonts w:ascii="Calibri" w:eastAsia="Calibri" w:hAnsi="Calibri" w:cs="Calibri"/>
          <w:color w:val="000000" w:themeColor="text1"/>
          <w:sz w:val="22"/>
          <w:szCs w:val="22"/>
        </w:rPr>
        <w:t xml:space="preserve">Väg in exakt 3,0 g </w:t>
      </w:r>
      <w:r w:rsidRPr="6B9B5327">
        <w:rPr>
          <w:rFonts w:ascii="Calibri" w:eastAsia="Calibri" w:hAnsi="Calibri" w:cs="Calibri"/>
          <w:b/>
          <w:bCs/>
          <w:color w:val="000000" w:themeColor="text1"/>
          <w:sz w:val="22"/>
          <w:szCs w:val="22"/>
        </w:rPr>
        <w:t xml:space="preserve">bifenyl </w:t>
      </w:r>
      <w:r w:rsidRPr="6B9B5327">
        <w:rPr>
          <w:rFonts w:ascii="Calibri" w:eastAsia="Calibri" w:hAnsi="Calibri" w:cs="Calibri"/>
          <w:color w:val="000000" w:themeColor="text1"/>
          <w:sz w:val="22"/>
          <w:szCs w:val="22"/>
        </w:rPr>
        <w:t>och lös i 0,1 dm</w:t>
      </w:r>
      <w:r w:rsidRPr="6B9B5327">
        <w:rPr>
          <w:rFonts w:ascii="Calibri" w:eastAsia="Calibri" w:hAnsi="Calibri" w:cs="Calibri"/>
          <w:color w:val="000000" w:themeColor="text1"/>
          <w:sz w:val="22"/>
          <w:szCs w:val="22"/>
          <w:vertAlign w:val="superscript"/>
        </w:rPr>
        <w:t>3</w:t>
      </w:r>
      <w:r w:rsidRPr="6B9B5327">
        <w:rPr>
          <w:rFonts w:ascii="Calibri" w:eastAsia="Calibri" w:hAnsi="Calibri" w:cs="Calibri"/>
          <w:color w:val="000000" w:themeColor="text1"/>
          <w:sz w:val="22"/>
          <w:szCs w:val="22"/>
        </w:rPr>
        <w:t xml:space="preserve"> oktanol. </w:t>
      </w:r>
    </w:p>
    <w:p w14:paraId="2C6EA10A" w14:textId="77777777" w:rsidR="00B241D1" w:rsidRDefault="00825DC8" w:rsidP="00FA6C2B">
      <w:pPr>
        <w:numPr>
          <w:ilvl w:val="0"/>
          <w:numId w:val="3"/>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sidRPr="6B9B5327">
        <w:rPr>
          <w:rFonts w:ascii="Calibri" w:eastAsia="Calibri" w:hAnsi="Calibri" w:cs="Calibri"/>
          <w:color w:val="000000" w:themeColor="text1"/>
          <w:sz w:val="22"/>
          <w:szCs w:val="22"/>
        </w:rPr>
        <w:t>För över 5,0 cm</w:t>
      </w:r>
      <w:r w:rsidRPr="6B9B5327">
        <w:rPr>
          <w:rFonts w:ascii="Calibri" w:eastAsia="Calibri" w:hAnsi="Calibri" w:cs="Calibri"/>
          <w:color w:val="000000" w:themeColor="text1"/>
          <w:sz w:val="22"/>
          <w:szCs w:val="22"/>
          <w:vertAlign w:val="superscript"/>
        </w:rPr>
        <w:t>3</w:t>
      </w:r>
      <w:r w:rsidRPr="6B9B5327">
        <w:rPr>
          <w:rFonts w:ascii="Calibri" w:eastAsia="Calibri" w:hAnsi="Calibri" w:cs="Calibri"/>
          <w:color w:val="000000" w:themeColor="text1"/>
          <w:sz w:val="22"/>
          <w:szCs w:val="22"/>
        </w:rPr>
        <w:t xml:space="preserve"> till ett centrifugrör. Tillsätt 5,0 cm</w:t>
      </w:r>
      <w:r w:rsidRPr="6B9B5327">
        <w:rPr>
          <w:rFonts w:ascii="Calibri" w:eastAsia="Calibri" w:hAnsi="Calibri" w:cs="Calibri"/>
          <w:color w:val="000000" w:themeColor="text1"/>
          <w:sz w:val="22"/>
          <w:szCs w:val="22"/>
          <w:vertAlign w:val="superscript"/>
        </w:rPr>
        <w:t>3</w:t>
      </w:r>
      <w:r w:rsidRPr="6B9B5327">
        <w:rPr>
          <w:rFonts w:ascii="Calibri" w:eastAsia="Calibri" w:hAnsi="Calibri" w:cs="Calibri"/>
          <w:color w:val="000000" w:themeColor="text1"/>
          <w:sz w:val="22"/>
          <w:szCs w:val="22"/>
        </w:rPr>
        <w:t xml:space="preserve"> vatten.</w:t>
      </w:r>
    </w:p>
    <w:p w14:paraId="2B24D0C7" w14:textId="77777777" w:rsidR="00B241D1" w:rsidRDefault="00825DC8" w:rsidP="00FA6C2B">
      <w:pPr>
        <w:numPr>
          <w:ilvl w:val="0"/>
          <w:numId w:val="3"/>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sidRPr="6B9B5327">
        <w:rPr>
          <w:rFonts w:ascii="Calibri" w:eastAsia="Calibri" w:hAnsi="Calibri" w:cs="Calibri"/>
          <w:color w:val="000000" w:themeColor="text1"/>
          <w:sz w:val="22"/>
          <w:szCs w:val="22"/>
        </w:rPr>
        <w:t xml:space="preserve">Skaka röret försiktigt och centrifugera därefter. </w:t>
      </w:r>
    </w:p>
    <w:p w14:paraId="3E6A3B75" w14:textId="77777777" w:rsidR="00B241D1" w:rsidRDefault="00825DC8" w:rsidP="00FA6C2B">
      <w:pPr>
        <w:numPr>
          <w:ilvl w:val="0"/>
          <w:numId w:val="3"/>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proofErr w:type="spellStart"/>
      <w:r w:rsidRPr="6B9B5327">
        <w:rPr>
          <w:rFonts w:ascii="Calibri" w:eastAsia="Calibri" w:hAnsi="Calibri" w:cs="Calibri"/>
          <w:color w:val="000000" w:themeColor="text1"/>
          <w:sz w:val="22"/>
          <w:szCs w:val="22"/>
        </w:rPr>
        <w:t>Pipettera</w:t>
      </w:r>
      <w:proofErr w:type="spellEnd"/>
      <w:r w:rsidRPr="6B9B5327">
        <w:rPr>
          <w:rFonts w:ascii="Calibri" w:eastAsia="Calibri" w:hAnsi="Calibri" w:cs="Calibri"/>
          <w:color w:val="000000" w:themeColor="text1"/>
          <w:sz w:val="22"/>
          <w:szCs w:val="22"/>
        </w:rPr>
        <w:t xml:space="preserve"> av </w:t>
      </w:r>
      <w:proofErr w:type="spellStart"/>
      <w:r w:rsidRPr="6B9B5327">
        <w:rPr>
          <w:rFonts w:ascii="Calibri" w:eastAsia="Calibri" w:hAnsi="Calibri" w:cs="Calibri"/>
          <w:color w:val="000000" w:themeColor="text1"/>
          <w:sz w:val="22"/>
          <w:szCs w:val="22"/>
        </w:rPr>
        <w:t>oktanolfasen</w:t>
      </w:r>
      <w:proofErr w:type="spellEnd"/>
      <w:r w:rsidRPr="6B9B5327">
        <w:rPr>
          <w:rFonts w:ascii="Calibri" w:eastAsia="Calibri" w:hAnsi="Calibri" w:cs="Calibri"/>
          <w:color w:val="000000" w:themeColor="text1"/>
          <w:sz w:val="22"/>
          <w:szCs w:val="22"/>
        </w:rPr>
        <w:t>.</w:t>
      </w:r>
    </w:p>
    <w:p w14:paraId="0C77D731" w14:textId="77777777" w:rsidR="00B241D1" w:rsidRDefault="00825DC8" w:rsidP="00FA6C2B">
      <w:pPr>
        <w:numPr>
          <w:ilvl w:val="0"/>
          <w:numId w:val="3"/>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sidRPr="6B9B5327">
        <w:rPr>
          <w:rFonts w:ascii="Calibri" w:eastAsia="Calibri" w:hAnsi="Calibri" w:cs="Calibri"/>
          <w:color w:val="000000" w:themeColor="text1"/>
          <w:sz w:val="22"/>
          <w:szCs w:val="22"/>
        </w:rPr>
        <w:t xml:space="preserve">För över </w:t>
      </w:r>
      <w:proofErr w:type="spellStart"/>
      <w:r w:rsidRPr="6B9B5327">
        <w:rPr>
          <w:rFonts w:ascii="Calibri" w:eastAsia="Calibri" w:hAnsi="Calibri" w:cs="Calibri"/>
          <w:color w:val="000000" w:themeColor="text1"/>
          <w:sz w:val="22"/>
          <w:szCs w:val="22"/>
        </w:rPr>
        <w:t>vattenfasen</w:t>
      </w:r>
      <w:proofErr w:type="spellEnd"/>
      <w:r w:rsidRPr="6B9B5327">
        <w:rPr>
          <w:rFonts w:ascii="Calibri" w:eastAsia="Calibri" w:hAnsi="Calibri" w:cs="Calibri"/>
          <w:color w:val="000000" w:themeColor="text1"/>
          <w:sz w:val="22"/>
          <w:szCs w:val="22"/>
        </w:rPr>
        <w:t xml:space="preserve"> till en </w:t>
      </w:r>
      <w:proofErr w:type="spellStart"/>
      <w:r w:rsidRPr="6B9B5327">
        <w:rPr>
          <w:rFonts w:ascii="Calibri" w:eastAsia="Calibri" w:hAnsi="Calibri" w:cs="Calibri"/>
          <w:color w:val="000000" w:themeColor="text1"/>
          <w:sz w:val="22"/>
          <w:szCs w:val="22"/>
        </w:rPr>
        <w:t>kyvett</w:t>
      </w:r>
      <w:proofErr w:type="spellEnd"/>
      <w:r w:rsidRPr="6B9B5327">
        <w:rPr>
          <w:rFonts w:ascii="Calibri" w:eastAsia="Calibri" w:hAnsi="Calibri" w:cs="Calibri"/>
          <w:color w:val="000000" w:themeColor="text1"/>
          <w:sz w:val="22"/>
          <w:szCs w:val="22"/>
        </w:rPr>
        <w:t xml:space="preserve">. </w:t>
      </w:r>
    </w:p>
    <w:p w14:paraId="17922671" w14:textId="3F48D876" w:rsidR="00B241D1" w:rsidRPr="0003355C" w:rsidRDefault="00825DC8" w:rsidP="0003355C">
      <w:pPr>
        <w:numPr>
          <w:ilvl w:val="0"/>
          <w:numId w:val="3"/>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sidRPr="6B9B5327">
        <w:rPr>
          <w:rFonts w:ascii="Calibri" w:eastAsia="Calibri" w:hAnsi="Calibri" w:cs="Calibri"/>
          <w:color w:val="000000" w:themeColor="text1"/>
          <w:sz w:val="22"/>
          <w:szCs w:val="22"/>
        </w:rPr>
        <w:t>Använd en spektrofotometer och läs av absorbansen vid 248 nm.</w:t>
      </w:r>
      <w:r w:rsidRPr="0003355C">
        <w:rPr>
          <w:rFonts w:ascii="Calibri" w:eastAsia="Calibri" w:hAnsi="Calibri" w:cs="Calibri"/>
          <w:color w:val="000000"/>
          <w:sz w:val="22"/>
          <w:szCs w:val="22"/>
        </w:rPr>
        <w:tab/>
      </w:r>
    </w:p>
    <w:p w14:paraId="5CD98235" w14:textId="77777777" w:rsidR="00B241D1" w:rsidRDefault="00825DC8" w:rsidP="6B9B5327">
      <w:pPr>
        <w:pBdr>
          <w:top w:val="nil"/>
          <w:left w:val="nil"/>
          <w:bottom w:val="nil"/>
          <w:right w:val="nil"/>
          <w:between w:val="nil"/>
        </w:pBdr>
        <w:tabs>
          <w:tab w:val="left" w:pos="1951"/>
        </w:tabs>
        <w:ind w:left="720"/>
        <w:rPr>
          <w:rFonts w:ascii="Calibri" w:eastAsia="Calibri" w:hAnsi="Calibri" w:cs="Calibri"/>
          <w:b/>
          <w:bCs/>
          <w:color w:val="000000"/>
          <w:sz w:val="22"/>
          <w:szCs w:val="22"/>
        </w:rPr>
      </w:pPr>
      <w:r w:rsidRPr="6B9B5327">
        <w:rPr>
          <w:rFonts w:ascii="Calibri" w:eastAsia="Calibri" w:hAnsi="Calibri" w:cs="Calibri"/>
          <w:b/>
          <w:bCs/>
          <w:color w:val="000000" w:themeColor="text1"/>
          <w:sz w:val="22"/>
          <w:szCs w:val="22"/>
        </w:rPr>
        <w:t>Absorbansen avläses till 0,234</w:t>
      </w:r>
    </w:p>
    <w:p w14:paraId="1F651E32" w14:textId="77777777" w:rsidR="00B241D1" w:rsidRDefault="00825DC8">
      <w:pPr>
        <w:pStyle w:val="Rubrik3"/>
        <w:tabs>
          <w:tab w:val="left" w:pos="1951"/>
        </w:tabs>
        <w:rPr>
          <w:rFonts w:ascii="Calibri" w:eastAsia="Calibri" w:hAnsi="Calibri" w:cs="Calibri"/>
          <w:sz w:val="22"/>
          <w:szCs w:val="22"/>
        </w:rPr>
      </w:pPr>
      <w:r>
        <w:t xml:space="preserve">Beräkningar </w:t>
      </w:r>
    </w:p>
    <w:tbl>
      <w:tblPr>
        <w:tblStyle w:val="a"/>
        <w:tblpPr w:leftFromText="180" w:rightFromText="180" w:vertAnchor="text"/>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26"/>
      </w:tblGrid>
      <w:tr w:rsidR="001C5DB5" w14:paraId="02C60900" w14:textId="7AB52601" w:rsidTr="001C5DB5">
        <w:trPr>
          <w:trHeight w:val="300"/>
        </w:trPr>
        <w:tc>
          <w:tcPr>
            <w:tcW w:w="8926" w:type="dxa"/>
          </w:tcPr>
          <w:p w14:paraId="127FEE46" w14:textId="36C08B74" w:rsidR="001C5DB5" w:rsidRPr="00BD2EA8" w:rsidRDefault="001C5DB5" w:rsidP="6B9B5327">
            <w:pPr>
              <w:spacing w:line="360" w:lineRule="auto"/>
              <w:rPr>
                <w:rFonts w:ascii="Calibri" w:eastAsiaTheme="minorEastAsia" w:hAnsi="Calibri" w:cs="Calibri"/>
                <w:b/>
                <w:bCs/>
                <w:sz w:val="28"/>
                <w:szCs w:val="28"/>
              </w:rPr>
            </w:pPr>
            <w:r w:rsidRPr="00BD2EA8">
              <w:rPr>
                <w:rFonts w:ascii="Calibri" w:eastAsiaTheme="minorEastAsia" w:hAnsi="Calibri" w:cs="Calibri"/>
                <w:b/>
                <w:bCs/>
                <w:sz w:val="28"/>
                <w:szCs w:val="28"/>
              </w:rPr>
              <w:t>Formler</w:t>
            </w:r>
          </w:p>
        </w:tc>
      </w:tr>
      <w:tr w:rsidR="001C5DB5" w14:paraId="26739255" w14:textId="627D634A" w:rsidTr="001C5DB5">
        <w:trPr>
          <w:trHeight w:val="330"/>
        </w:trPr>
        <w:tc>
          <w:tcPr>
            <w:tcW w:w="8926" w:type="dxa"/>
          </w:tcPr>
          <w:p w14:paraId="0AE63529" w14:textId="5B582589" w:rsidR="00BD2EA8" w:rsidRPr="003B6F8C" w:rsidRDefault="001C5DB5" w:rsidP="003B6F8C">
            <w:pPr>
              <w:pBdr>
                <w:top w:val="nil"/>
                <w:left w:val="nil"/>
                <w:bottom w:val="nil"/>
                <w:right w:val="nil"/>
                <w:between w:val="nil"/>
              </w:pBdr>
              <w:tabs>
                <w:tab w:val="left" w:pos="1951"/>
              </w:tabs>
              <w:spacing w:before="240" w:after="160" w:line="360" w:lineRule="auto"/>
              <w:rPr>
                <w:rFonts w:ascii="Calibri" w:eastAsia="Calibri" w:hAnsi="Calibri" w:cs="Calibri"/>
                <w:color w:val="000000"/>
                <w:sz w:val="22"/>
                <w:szCs w:val="22"/>
              </w:rPr>
            </w:pPr>
            <w:r w:rsidRPr="00BD2EA8">
              <w:rPr>
                <w:rFonts w:ascii="Calibri" w:eastAsiaTheme="minorEastAsia" w:hAnsi="Calibri" w:cs="Calibri"/>
                <w:sz w:val="22"/>
                <w:szCs w:val="22"/>
              </w:rPr>
              <w:t xml:space="preserve">Lambert </w:t>
            </w:r>
            <w:proofErr w:type="spellStart"/>
            <w:r w:rsidRPr="00BD2EA8">
              <w:rPr>
                <w:rFonts w:ascii="Calibri" w:eastAsiaTheme="minorEastAsia" w:hAnsi="Calibri" w:cs="Calibri"/>
                <w:sz w:val="22"/>
                <w:szCs w:val="22"/>
              </w:rPr>
              <w:t>Beer’s</w:t>
            </w:r>
            <w:proofErr w:type="spellEnd"/>
            <w:r w:rsidRPr="00BD2EA8">
              <w:rPr>
                <w:rFonts w:ascii="Calibri" w:eastAsiaTheme="minorEastAsia" w:hAnsi="Calibri" w:cs="Calibri"/>
                <w:sz w:val="22"/>
                <w:szCs w:val="22"/>
              </w:rPr>
              <w:t xml:space="preserve"> lag</w:t>
            </w:r>
            <w:r w:rsidR="003B6F8C">
              <w:rPr>
                <w:rFonts w:ascii="Calibri" w:eastAsiaTheme="minorEastAsia" w:hAnsi="Calibri" w:cs="Calibri"/>
                <w:sz w:val="22"/>
                <w:szCs w:val="22"/>
              </w:rPr>
              <w:t>:</w:t>
            </w:r>
            <w:r w:rsidR="00BD2EA8" w:rsidRPr="00BD2EA8">
              <w:rPr>
                <w:rFonts w:ascii="Cambria Math" w:eastAsia="Calibri" w:hAnsi="Cambria Math" w:cs="Calibri"/>
                <w:i/>
                <w:color w:val="000000"/>
                <w:sz w:val="22"/>
                <w:szCs w:val="22"/>
              </w:rPr>
              <w:br/>
            </w:r>
            <m:oMathPara>
              <m:oMathParaPr>
                <m:jc m:val="left"/>
              </m:oMathParaPr>
              <m:oMath>
                <m:r>
                  <w:rPr>
                    <w:rFonts w:ascii="Cambria Math" w:eastAsia="Calibri" w:hAnsi="Cambria Math" w:cs="Calibri"/>
                    <w:color w:val="000000"/>
                    <w:sz w:val="22"/>
                    <w:szCs w:val="22"/>
                  </w:rPr>
                  <m:t>A=ε*l*c</m:t>
                </m:r>
              </m:oMath>
            </m:oMathPara>
          </w:p>
          <w:p w14:paraId="5A9CAE7C" w14:textId="155F06F1" w:rsidR="001C5DB5" w:rsidRDefault="001C5DB5" w:rsidP="00A15ADB">
            <w:pPr>
              <w:pBdr>
                <w:top w:val="nil"/>
                <w:left w:val="nil"/>
                <w:bottom w:val="nil"/>
                <w:right w:val="nil"/>
                <w:between w:val="nil"/>
              </w:pBdr>
              <w:tabs>
                <w:tab w:val="left" w:pos="1951"/>
              </w:tabs>
              <w:spacing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A = </w:t>
            </w:r>
            <w:r w:rsidRPr="00BD2EA8">
              <w:rPr>
                <w:rFonts w:ascii="Calibri" w:eastAsia="Calibri" w:hAnsi="Calibri" w:cs="Calibri"/>
                <w:i/>
                <w:iCs/>
                <w:color w:val="000000"/>
                <w:sz w:val="22"/>
                <w:szCs w:val="22"/>
              </w:rPr>
              <w:t>Absorbans</w:t>
            </w:r>
          </w:p>
          <w:p w14:paraId="69BAB306" w14:textId="72482475" w:rsidR="001C5DB5" w:rsidRDefault="001C5DB5" w:rsidP="00A15ADB">
            <w:pPr>
              <w:pBdr>
                <w:top w:val="nil"/>
                <w:left w:val="nil"/>
                <w:bottom w:val="nil"/>
                <w:right w:val="nil"/>
                <w:between w:val="nil"/>
              </w:pBdr>
              <w:tabs>
                <w:tab w:val="left" w:pos="1951"/>
              </w:tabs>
              <w:spacing w:line="360" w:lineRule="auto"/>
              <w:rPr>
                <w:rFonts w:ascii="Calibri" w:eastAsia="Calibri" w:hAnsi="Calibri" w:cs="Calibri"/>
                <w:color w:val="000000"/>
                <w:sz w:val="22"/>
                <w:szCs w:val="22"/>
              </w:rPr>
            </w:pPr>
            <w:r>
              <w:rPr>
                <w:rFonts w:ascii="Symbol" w:eastAsia="Symbol" w:hAnsi="Symbol" w:cs="Symbol"/>
                <w:color w:val="000000"/>
                <w:sz w:val="22"/>
                <w:szCs w:val="22"/>
              </w:rPr>
              <w:t>e</w:t>
            </w:r>
            <w:r>
              <w:rPr>
                <w:rFonts w:ascii="Calibri" w:eastAsia="Calibri" w:hAnsi="Calibri" w:cs="Calibri"/>
                <w:color w:val="000000"/>
                <w:sz w:val="22"/>
                <w:szCs w:val="22"/>
              </w:rPr>
              <w:t xml:space="preserve"> = </w:t>
            </w:r>
            <w:proofErr w:type="spellStart"/>
            <w:r w:rsidRPr="00BD2EA8">
              <w:rPr>
                <w:rFonts w:ascii="Calibri" w:eastAsiaTheme="minorEastAsia" w:hAnsi="Calibri" w:cs="Calibri"/>
                <w:i/>
                <w:iCs/>
                <w:sz w:val="22"/>
                <w:szCs w:val="22"/>
              </w:rPr>
              <w:t>extinktionskoeffecient</w:t>
            </w:r>
            <w:proofErr w:type="spellEnd"/>
            <w:r w:rsidRPr="00BD2EA8">
              <w:rPr>
                <w:rFonts w:ascii="Calibri" w:eastAsiaTheme="minorEastAsia" w:hAnsi="Calibri" w:cs="Calibri"/>
                <w:i/>
                <w:iCs/>
                <w:sz w:val="22"/>
                <w:szCs w:val="22"/>
              </w:rPr>
              <w:t>. Koefficienten för bifenyl i vatten är 1,3 * 10</w:t>
            </w:r>
            <w:r w:rsidRPr="00BD2EA8">
              <w:rPr>
                <w:rFonts w:ascii="Calibri" w:eastAsiaTheme="minorEastAsia" w:hAnsi="Calibri" w:cs="Calibri"/>
                <w:i/>
                <w:iCs/>
                <w:sz w:val="22"/>
                <w:szCs w:val="22"/>
                <w:vertAlign w:val="superscript"/>
              </w:rPr>
              <w:t>4</w:t>
            </w:r>
            <w:r w:rsidRPr="00BD2EA8">
              <w:rPr>
                <w:rFonts w:ascii="Calibri" w:eastAsiaTheme="minorEastAsia" w:hAnsi="Calibri" w:cs="Calibri"/>
                <w:i/>
                <w:iCs/>
                <w:sz w:val="22"/>
                <w:szCs w:val="22"/>
              </w:rPr>
              <w:t xml:space="preserve"> cm</w:t>
            </w:r>
            <w:r w:rsidRPr="00BD2EA8">
              <w:rPr>
                <w:rFonts w:ascii="Calibri" w:eastAsiaTheme="minorEastAsia" w:hAnsi="Calibri" w:cs="Calibri"/>
                <w:i/>
                <w:iCs/>
                <w:sz w:val="22"/>
                <w:szCs w:val="22"/>
                <w:vertAlign w:val="superscript"/>
              </w:rPr>
              <w:t>–1</w:t>
            </w:r>
            <w:r w:rsidRPr="00BD2EA8">
              <w:rPr>
                <w:rFonts w:ascii="Calibri" w:eastAsiaTheme="minorEastAsia" w:hAnsi="Calibri" w:cs="Calibri"/>
                <w:i/>
                <w:iCs/>
                <w:sz w:val="22"/>
                <w:szCs w:val="22"/>
              </w:rPr>
              <w:t xml:space="preserve"> mol</w:t>
            </w:r>
            <w:r w:rsidRPr="00BD2EA8">
              <w:rPr>
                <w:rFonts w:ascii="Calibri" w:eastAsiaTheme="minorEastAsia" w:hAnsi="Calibri" w:cs="Calibri"/>
                <w:i/>
                <w:iCs/>
                <w:sz w:val="22"/>
                <w:szCs w:val="22"/>
                <w:vertAlign w:val="superscript"/>
              </w:rPr>
              <w:t>–1</w:t>
            </w:r>
            <w:r w:rsidRPr="00BD2EA8">
              <w:rPr>
                <w:rFonts w:ascii="Calibri" w:eastAsiaTheme="minorEastAsia" w:hAnsi="Calibri" w:cs="Calibri"/>
                <w:i/>
                <w:iCs/>
                <w:sz w:val="22"/>
                <w:szCs w:val="22"/>
              </w:rPr>
              <w:t xml:space="preserve"> dm</w:t>
            </w:r>
            <w:r w:rsidRPr="00BD2EA8">
              <w:rPr>
                <w:rFonts w:ascii="Calibri" w:eastAsiaTheme="minorEastAsia" w:hAnsi="Calibri" w:cs="Calibri"/>
                <w:i/>
                <w:iCs/>
                <w:sz w:val="22"/>
                <w:szCs w:val="22"/>
                <w:vertAlign w:val="superscript"/>
              </w:rPr>
              <w:t>3</w:t>
            </w:r>
          </w:p>
          <w:p w14:paraId="343854AA" w14:textId="49E9DE1A" w:rsidR="001C5DB5" w:rsidRDefault="001C5DB5" w:rsidP="00A15ADB">
            <w:pPr>
              <w:pBdr>
                <w:top w:val="nil"/>
                <w:left w:val="nil"/>
                <w:bottom w:val="nil"/>
                <w:right w:val="nil"/>
                <w:between w:val="nil"/>
              </w:pBdr>
              <w:tabs>
                <w:tab w:val="left" w:pos="1951"/>
              </w:tabs>
              <w:spacing w:line="360" w:lineRule="auto"/>
              <w:rPr>
                <w:rFonts w:ascii="Calibri" w:eastAsiaTheme="minorEastAsia" w:hAnsi="Calibri" w:cs="Calibri"/>
                <w:sz w:val="22"/>
                <w:szCs w:val="22"/>
              </w:rPr>
            </w:pPr>
            <w:r>
              <w:rPr>
                <w:rFonts w:ascii="Calibri" w:eastAsia="Calibri" w:hAnsi="Calibri" w:cs="Calibri"/>
                <w:color w:val="000000"/>
                <w:sz w:val="22"/>
                <w:szCs w:val="22"/>
              </w:rPr>
              <w:t xml:space="preserve">l = </w:t>
            </w:r>
            <w:r w:rsidRPr="00BD2EA8">
              <w:rPr>
                <w:rFonts w:ascii="Calibri" w:eastAsiaTheme="minorEastAsia" w:hAnsi="Calibri" w:cs="Calibri"/>
                <w:i/>
                <w:iCs/>
                <w:sz w:val="22"/>
                <w:szCs w:val="22"/>
              </w:rPr>
              <w:t>kyvettlängd. I detta fall 1 cm.</w:t>
            </w:r>
          </w:p>
          <w:p w14:paraId="7F56F55B" w14:textId="633D0BDB" w:rsidR="001C5DB5" w:rsidRPr="00BD2EA8" w:rsidRDefault="001C5DB5" w:rsidP="00BD2EA8">
            <w:pPr>
              <w:pBdr>
                <w:top w:val="nil"/>
                <w:left w:val="nil"/>
                <w:bottom w:val="nil"/>
                <w:right w:val="nil"/>
                <w:between w:val="nil"/>
              </w:pBdr>
              <w:tabs>
                <w:tab w:val="left" w:pos="1951"/>
              </w:tabs>
              <w:spacing w:line="360" w:lineRule="auto"/>
              <w:rPr>
                <w:rFonts w:ascii="Calibri" w:eastAsia="Calibri" w:hAnsi="Calibri" w:cs="Calibri"/>
                <w:color w:val="000000"/>
                <w:sz w:val="22"/>
                <w:szCs w:val="22"/>
              </w:rPr>
            </w:pPr>
            <w:r>
              <w:rPr>
                <w:rFonts w:ascii="Calibri" w:eastAsiaTheme="minorEastAsia" w:hAnsi="Calibri" w:cs="Calibri"/>
                <w:sz w:val="22"/>
                <w:szCs w:val="22"/>
              </w:rPr>
              <w:t xml:space="preserve">c = </w:t>
            </w:r>
            <w:r w:rsidRPr="00BD2EA8">
              <w:rPr>
                <w:rFonts w:ascii="Calibri" w:eastAsiaTheme="minorEastAsia" w:hAnsi="Calibri" w:cs="Calibri"/>
                <w:i/>
                <w:iCs/>
                <w:sz w:val="22"/>
                <w:szCs w:val="22"/>
              </w:rPr>
              <w:t>koncentration</w:t>
            </w:r>
          </w:p>
        </w:tc>
      </w:tr>
      <w:tr w:rsidR="001C5DB5" w14:paraId="43C2DA0A" w14:textId="39A44F1E" w:rsidTr="00BD217E">
        <w:trPr>
          <w:trHeight w:val="902"/>
        </w:trPr>
        <w:tc>
          <w:tcPr>
            <w:tcW w:w="8926" w:type="dxa"/>
          </w:tcPr>
          <w:p w14:paraId="6F7C08E3" w14:textId="526C403F" w:rsidR="001C5DB5" w:rsidRPr="00BD217E" w:rsidRDefault="00D32D15" w:rsidP="003B6F8C">
            <w:pPr>
              <w:spacing w:before="240" w:line="360" w:lineRule="auto"/>
              <w:rPr>
                <w:rFonts w:ascii="Calibri" w:eastAsiaTheme="minorEastAsia" w:hAnsi="Calibri" w:cs="Calibri"/>
                <w:sz w:val="22"/>
                <w:szCs w:val="22"/>
              </w:rPr>
            </w:pPr>
            <m:oMathPara>
              <m:oMathParaPr>
                <m:jc m:val="left"/>
              </m:oMathParaPr>
              <m:oMath>
                <m:r>
                  <w:rPr>
                    <w:rFonts w:ascii="Cambria Math" w:eastAsia="Calibri" w:hAnsi="Cambria Math" w:cs="Calibri"/>
                    <w:color w:val="000000"/>
                    <w:sz w:val="22"/>
                    <w:szCs w:val="22"/>
                  </w:rPr>
                  <m:t>n=</m:t>
                </m:r>
                <m:f>
                  <m:fPr>
                    <m:ctrlPr>
                      <w:rPr>
                        <w:rFonts w:ascii="Cambria Math" w:eastAsia="Calibri" w:hAnsi="Cambria Math" w:cs="Calibri"/>
                        <w:i/>
                        <w:color w:val="000000"/>
                        <w:sz w:val="22"/>
                        <w:szCs w:val="22"/>
                      </w:rPr>
                    </m:ctrlPr>
                  </m:fPr>
                  <m:num>
                    <m:r>
                      <w:rPr>
                        <w:rFonts w:ascii="Cambria Math" w:eastAsia="Calibri" w:hAnsi="Cambria Math" w:cs="Calibri"/>
                        <w:color w:val="000000"/>
                        <w:sz w:val="22"/>
                        <w:szCs w:val="22"/>
                      </w:rPr>
                      <m:t>m</m:t>
                    </m:r>
                  </m:num>
                  <m:den>
                    <m:r>
                      <w:rPr>
                        <w:rFonts w:ascii="Cambria Math" w:eastAsia="Calibri" w:hAnsi="Cambria Math" w:cs="Calibri"/>
                        <w:color w:val="000000"/>
                        <w:sz w:val="22"/>
                        <w:szCs w:val="22"/>
                      </w:rPr>
                      <m:t>M</m:t>
                    </m:r>
                  </m:den>
                </m:f>
              </m:oMath>
            </m:oMathPara>
          </w:p>
        </w:tc>
      </w:tr>
      <w:tr w:rsidR="001C5DB5" w14:paraId="0D662E5A" w14:textId="78383695" w:rsidTr="00BD217E">
        <w:trPr>
          <w:trHeight w:val="831"/>
        </w:trPr>
        <w:tc>
          <w:tcPr>
            <w:tcW w:w="8926" w:type="dxa"/>
          </w:tcPr>
          <w:p w14:paraId="1F92F6FB" w14:textId="2647930B" w:rsidR="001C5DB5" w:rsidRPr="00BD217E" w:rsidRDefault="00D32D15" w:rsidP="003B6F8C">
            <w:pPr>
              <w:spacing w:before="240" w:line="360" w:lineRule="auto"/>
              <w:rPr>
                <w:rFonts w:ascii="Calibri" w:eastAsiaTheme="minorEastAsia" w:hAnsi="Calibri" w:cs="Calibri"/>
                <w:sz w:val="22"/>
                <w:szCs w:val="22"/>
              </w:rPr>
            </w:pPr>
            <m:oMathPara>
              <m:oMathParaPr>
                <m:jc m:val="left"/>
              </m:oMathParaPr>
              <m:oMath>
                <m:r>
                  <w:rPr>
                    <w:rFonts w:ascii="Cambria Math" w:eastAsia="Calibri" w:hAnsi="Cambria Math" w:cs="Calibri"/>
                    <w:color w:val="000000"/>
                    <w:sz w:val="22"/>
                    <w:szCs w:val="22"/>
                  </w:rPr>
                  <m:t>c=</m:t>
                </m:r>
                <m:f>
                  <m:fPr>
                    <m:ctrlPr>
                      <w:rPr>
                        <w:rFonts w:ascii="Cambria Math" w:eastAsia="Calibri" w:hAnsi="Cambria Math" w:cs="Calibri"/>
                        <w:i/>
                        <w:color w:val="000000"/>
                        <w:sz w:val="22"/>
                        <w:szCs w:val="22"/>
                      </w:rPr>
                    </m:ctrlPr>
                  </m:fPr>
                  <m:num>
                    <m:r>
                      <w:rPr>
                        <w:rFonts w:ascii="Cambria Math" w:eastAsia="Calibri" w:hAnsi="Cambria Math" w:cs="Calibri"/>
                        <w:color w:val="000000"/>
                        <w:sz w:val="22"/>
                        <w:szCs w:val="22"/>
                      </w:rPr>
                      <m:t>n</m:t>
                    </m:r>
                  </m:num>
                  <m:den>
                    <m:r>
                      <w:rPr>
                        <w:rFonts w:ascii="Cambria Math" w:eastAsia="Calibri" w:hAnsi="Cambria Math" w:cs="Calibri"/>
                        <w:color w:val="000000"/>
                        <w:sz w:val="22"/>
                        <w:szCs w:val="22"/>
                      </w:rPr>
                      <m:t>V</m:t>
                    </m:r>
                  </m:den>
                </m:f>
              </m:oMath>
            </m:oMathPara>
          </w:p>
        </w:tc>
      </w:tr>
    </w:tbl>
    <w:p w14:paraId="3426D18D" w14:textId="77777777" w:rsidR="007A1C8B" w:rsidRPr="00BD2EA8" w:rsidRDefault="007A1C8B" w:rsidP="00BD2EA8">
      <w:p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p>
    <w:p w14:paraId="71E199E7" w14:textId="6621A794" w:rsidR="006C2308" w:rsidRPr="00DE630D" w:rsidRDefault="2AF663A4" w:rsidP="00FA6C2B">
      <w:pPr>
        <w:numPr>
          <w:ilvl w:val="0"/>
          <w:numId w:val="8"/>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sidRPr="00DE630D">
        <w:rPr>
          <w:rFonts w:ascii="Calibri" w:eastAsia="Calibri" w:hAnsi="Calibri" w:cs="Calibri"/>
          <w:color w:val="000000" w:themeColor="text1"/>
          <w:sz w:val="22"/>
          <w:szCs w:val="22"/>
        </w:rPr>
        <w:t>Beräkna den ursprungliga koncentrationen av bifenyl. Molmassan för bifenyl är 154,21 g/mol.</w:t>
      </w:r>
    </w:p>
    <w:p w14:paraId="431AB358" w14:textId="13E9229D" w:rsidR="00B241D1" w:rsidRPr="00DE630D" w:rsidRDefault="2AF663A4" w:rsidP="00FA6C2B">
      <w:pPr>
        <w:numPr>
          <w:ilvl w:val="0"/>
          <w:numId w:val="8"/>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sidRPr="00DE630D">
        <w:rPr>
          <w:rFonts w:ascii="Calibri" w:eastAsia="Calibri" w:hAnsi="Calibri" w:cs="Calibri"/>
          <w:color w:val="000000" w:themeColor="text1"/>
          <w:sz w:val="22"/>
          <w:szCs w:val="22"/>
        </w:rPr>
        <w:t>Beräkna substansmängden i de 5 cm</w:t>
      </w:r>
      <w:r w:rsidRPr="00DE630D">
        <w:rPr>
          <w:rFonts w:ascii="Calibri" w:eastAsia="Calibri" w:hAnsi="Calibri" w:cs="Calibri"/>
          <w:color w:val="000000" w:themeColor="text1"/>
          <w:sz w:val="22"/>
          <w:szCs w:val="22"/>
          <w:vertAlign w:val="superscript"/>
        </w:rPr>
        <w:t>3</w:t>
      </w:r>
      <w:r w:rsidRPr="00DE630D">
        <w:rPr>
          <w:rFonts w:ascii="Calibri" w:eastAsia="Calibri" w:hAnsi="Calibri" w:cs="Calibri"/>
          <w:color w:val="000000" w:themeColor="text1"/>
          <w:sz w:val="22"/>
          <w:szCs w:val="22"/>
        </w:rPr>
        <w:t xml:space="preserve"> oktanol som du använde vid analysen. </w:t>
      </w:r>
    </w:p>
    <w:p w14:paraId="6BFFA057" w14:textId="321EAF14" w:rsidR="00BD5B0F" w:rsidRPr="0003355C" w:rsidRDefault="00825DC8" w:rsidP="0003355C">
      <w:pPr>
        <w:pStyle w:val="Liststycke"/>
        <w:numPr>
          <w:ilvl w:val="0"/>
          <w:numId w:val="8"/>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sidRPr="00DE630D">
        <w:rPr>
          <w:rFonts w:ascii="Calibri" w:eastAsia="Calibri" w:hAnsi="Calibri" w:cs="Calibri"/>
          <w:color w:val="000000" w:themeColor="text1"/>
          <w:sz w:val="22"/>
          <w:szCs w:val="22"/>
        </w:rPr>
        <w:t xml:space="preserve">Beräkna koncentrationen av bifenyl i </w:t>
      </w:r>
      <w:proofErr w:type="spellStart"/>
      <w:r w:rsidRPr="00DE630D">
        <w:rPr>
          <w:rFonts w:ascii="Calibri" w:eastAsia="Calibri" w:hAnsi="Calibri" w:cs="Calibri"/>
          <w:color w:val="000000" w:themeColor="text1"/>
          <w:sz w:val="22"/>
          <w:szCs w:val="22"/>
        </w:rPr>
        <w:t>vattenfasen</w:t>
      </w:r>
      <w:proofErr w:type="spellEnd"/>
      <w:r w:rsidRPr="00DE630D">
        <w:rPr>
          <w:rFonts w:ascii="Calibri" w:eastAsia="Calibri" w:hAnsi="Calibri" w:cs="Calibri"/>
          <w:color w:val="000000" w:themeColor="text1"/>
          <w:sz w:val="22"/>
          <w:szCs w:val="22"/>
        </w:rPr>
        <w:t xml:space="preserve"> med hjälp av Lambert </w:t>
      </w:r>
      <w:proofErr w:type="spellStart"/>
      <w:r w:rsidRPr="00DE630D">
        <w:rPr>
          <w:rFonts w:ascii="Calibri" w:eastAsia="Calibri" w:hAnsi="Calibri" w:cs="Calibri"/>
          <w:color w:val="000000" w:themeColor="text1"/>
          <w:sz w:val="22"/>
          <w:szCs w:val="22"/>
        </w:rPr>
        <w:t>Beer´s</w:t>
      </w:r>
      <w:proofErr w:type="spellEnd"/>
      <w:r w:rsidRPr="00DE630D">
        <w:rPr>
          <w:rFonts w:ascii="Calibri" w:eastAsia="Calibri" w:hAnsi="Calibri" w:cs="Calibri"/>
          <w:color w:val="000000" w:themeColor="text1"/>
          <w:sz w:val="22"/>
          <w:szCs w:val="22"/>
        </w:rPr>
        <w:t xml:space="preserve"> lag</w:t>
      </w:r>
      <w:r w:rsidR="0003355C">
        <w:rPr>
          <w:rFonts w:ascii="Calibri" w:eastAsia="Calibri" w:hAnsi="Calibri" w:cs="Calibri"/>
          <w:color w:val="000000" w:themeColor="text1"/>
          <w:sz w:val="22"/>
          <w:szCs w:val="22"/>
        </w:rPr>
        <w:t>.</w:t>
      </w:r>
    </w:p>
    <w:p w14:paraId="2826C9FC" w14:textId="4F48ACEC" w:rsidR="00034CD4" w:rsidRPr="0003355C" w:rsidRDefault="00825DC8" w:rsidP="0003355C">
      <w:pPr>
        <w:numPr>
          <w:ilvl w:val="0"/>
          <w:numId w:val="8"/>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sidRPr="00DE630D">
        <w:rPr>
          <w:rFonts w:ascii="Calibri" w:eastAsia="Calibri" w:hAnsi="Calibri" w:cs="Calibri"/>
          <w:color w:val="000000"/>
          <w:sz w:val="22"/>
          <w:szCs w:val="22"/>
        </w:rPr>
        <w:t xml:space="preserve">Beräkna substansmängden bifenyl i </w:t>
      </w:r>
      <w:proofErr w:type="spellStart"/>
      <w:r w:rsidRPr="00DE630D">
        <w:rPr>
          <w:rFonts w:ascii="Calibri" w:eastAsia="Calibri" w:hAnsi="Calibri" w:cs="Calibri"/>
          <w:color w:val="000000"/>
          <w:sz w:val="22"/>
          <w:szCs w:val="22"/>
        </w:rPr>
        <w:t>vattenfasen</w:t>
      </w:r>
      <w:proofErr w:type="spellEnd"/>
      <w:r w:rsidR="0003355C">
        <w:rPr>
          <w:rFonts w:ascii="Calibri" w:eastAsia="Calibri" w:hAnsi="Calibri" w:cs="Calibri"/>
          <w:color w:val="000000"/>
          <w:sz w:val="22"/>
          <w:szCs w:val="22"/>
        </w:rPr>
        <w:t>.</w:t>
      </w:r>
    </w:p>
    <w:p w14:paraId="7FD2388C" w14:textId="30242278" w:rsidR="00B241D1" w:rsidRPr="00DE630D" w:rsidRDefault="00825DC8" w:rsidP="00FA6C2B">
      <w:pPr>
        <w:numPr>
          <w:ilvl w:val="0"/>
          <w:numId w:val="8"/>
        </w:numPr>
        <w:pBdr>
          <w:top w:val="nil"/>
          <w:left w:val="nil"/>
          <w:bottom w:val="nil"/>
          <w:right w:val="nil"/>
          <w:between w:val="nil"/>
        </w:pBdr>
        <w:tabs>
          <w:tab w:val="left" w:pos="1951"/>
        </w:tabs>
        <w:spacing w:after="0" w:line="360" w:lineRule="auto"/>
        <w:rPr>
          <w:rFonts w:ascii="Calibri" w:hAnsi="Calibri" w:cs="Calibri"/>
        </w:rPr>
      </w:pPr>
      <w:r w:rsidRPr="00DE630D">
        <w:rPr>
          <w:rFonts w:ascii="Calibri" w:eastAsia="Calibri" w:hAnsi="Calibri" w:cs="Calibri"/>
          <w:color w:val="000000" w:themeColor="text1"/>
          <w:sz w:val="22"/>
          <w:szCs w:val="22"/>
        </w:rPr>
        <w:t>Beräkna skillnaden mellan substansmängden bifenyl i 5 cm</w:t>
      </w:r>
      <w:r w:rsidRPr="00DE630D">
        <w:rPr>
          <w:rFonts w:ascii="Calibri" w:eastAsia="Calibri" w:hAnsi="Calibri" w:cs="Calibri"/>
          <w:color w:val="000000" w:themeColor="text1"/>
          <w:sz w:val="22"/>
          <w:szCs w:val="22"/>
          <w:vertAlign w:val="superscript"/>
        </w:rPr>
        <w:t>3</w:t>
      </w:r>
      <w:r w:rsidRPr="00DE630D">
        <w:rPr>
          <w:rFonts w:ascii="Calibri" w:eastAsia="Calibri" w:hAnsi="Calibri" w:cs="Calibri"/>
          <w:color w:val="000000" w:themeColor="text1"/>
          <w:sz w:val="22"/>
          <w:szCs w:val="22"/>
        </w:rPr>
        <w:t xml:space="preserve"> oktanol och substansmängden i </w:t>
      </w:r>
      <w:proofErr w:type="spellStart"/>
      <w:r w:rsidRPr="00DE630D">
        <w:rPr>
          <w:rFonts w:ascii="Calibri" w:eastAsia="Calibri" w:hAnsi="Calibri" w:cs="Calibri"/>
          <w:color w:val="000000" w:themeColor="text1"/>
          <w:sz w:val="22"/>
          <w:szCs w:val="22"/>
        </w:rPr>
        <w:t>vattenfasen</w:t>
      </w:r>
      <w:proofErr w:type="spellEnd"/>
      <w:r w:rsidR="001649BF">
        <w:rPr>
          <w:rFonts w:ascii="Calibri" w:eastAsia="Calibri" w:hAnsi="Calibri" w:cs="Calibri"/>
          <w:color w:val="000000" w:themeColor="text1"/>
          <w:sz w:val="22"/>
          <w:szCs w:val="22"/>
        </w:rPr>
        <w:t>.</w:t>
      </w:r>
    </w:p>
    <w:p w14:paraId="3ED0595B" w14:textId="6B1781FB" w:rsidR="00B241D1" w:rsidRPr="00DE630D" w:rsidRDefault="00825DC8" w:rsidP="00FA6C2B">
      <w:pPr>
        <w:numPr>
          <w:ilvl w:val="0"/>
          <w:numId w:val="8"/>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sidRPr="00DE630D">
        <w:rPr>
          <w:rFonts w:ascii="Calibri" w:eastAsia="Calibri" w:hAnsi="Calibri" w:cs="Calibri"/>
          <w:color w:val="000000" w:themeColor="text1"/>
          <w:sz w:val="22"/>
          <w:szCs w:val="22"/>
        </w:rPr>
        <w:t xml:space="preserve">Beräkna koncentrationen i </w:t>
      </w:r>
      <w:proofErr w:type="spellStart"/>
      <w:r w:rsidRPr="00DE630D">
        <w:rPr>
          <w:rFonts w:ascii="Calibri" w:eastAsia="Calibri" w:hAnsi="Calibri" w:cs="Calibri"/>
          <w:color w:val="000000" w:themeColor="text1"/>
          <w:sz w:val="22"/>
          <w:szCs w:val="22"/>
        </w:rPr>
        <w:t>oktanolfasen</w:t>
      </w:r>
      <w:proofErr w:type="spellEnd"/>
      <w:r w:rsidRPr="00DE630D">
        <w:rPr>
          <w:rFonts w:ascii="Calibri" w:eastAsia="Calibri" w:hAnsi="Calibri" w:cs="Calibri"/>
          <w:color w:val="000000" w:themeColor="text1"/>
          <w:sz w:val="22"/>
          <w:szCs w:val="22"/>
        </w:rPr>
        <w:t>.</w:t>
      </w:r>
      <w:r w:rsidR="366222C1" w:rsidRPr="00DE630D">
        <w:rPr>
          <w:rFonts w:ascii="Calibri" w:eastAsia="Calibri" w:hAnsi="Calibri" w:cs="Calibri"/>
          <w:color w:val="000000" w:themeColor="text1"/>
          <w:sz w:val="22"/>
          <w:szCs w:val="22"/>
        </w:rPr>
        <w:t xml:space="preserve"> </w:t>
      </w:r>
    </w:p>
    <w:p w14:paraId="03DB9F46" w14:textId="3E6C6EEE" w:rsidR="00B252DC" w:rsidRPr="00DE630D" w:rsidRDefault="00825DC8" w:rsidP="00FA6C2B">
      <w:pPr>
        <w:numPr>
          <w:ilvl w:val="0"/>
          <w:numId w:val="8"/>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sidRPr="00DE630D">
        <w:rPr>
          <w:rFonts w:ascii="Calibri" w:eastAsia="Calibri" w:hAnsi="Calibri" w:cs="Calibri"/>
          <w:color w:val="000000"/>
          <w:sz w:val="22"/>
          <w:szCs w:val="22"/>
        </w:rPr>
        <w:t>Beräkna log</w:t>
      </w:r>
      <w:r w:rsidR="00034CD4" w:rsidRPr="00DE630D">
        <w:rPr>
          <w:rFonts w:ascii="Calibri" w:eastAsia="Calibri" w:hAnsi="Calibri" w:cs="Calibri"/>
          <w:color w:val="000000"/>
          <w:sz w:val="22"/>
          <w:szCs w:val="22"/>
        </w:rPr>
        <w:t xml:space="preserve"> </w:t>
      </w:r>
      <w:proofErr w:type="spellStart"/>
      <w:r w:rsidRPr="00DE630D">
        <w:rPr>
          <w:rFonts w:ascii="Calibri" w:eastAsia="Calibri" w:hAnsi="Calibri" w:cs="Calibri"/>
          <w:i/>
          <w:color w:val="000000"/>
          <w:sz w:val="22"/>
          <w:szCs w:val="22"/>
        </w:rPr>
        <w:t>K</w:t>
      </w:r>
      <w:r w:rsidRPr="00DE630D">
        <w:rPr>
          <w:rFonts w:ascii="Calibri" w:eastAsia="Calibri" w:hAnsi="Calibri" w:cs="Calibri"/>
          <w:i/>
          <w:color w:val="000000"/>
          <w:sz w:val="22"/>
          <w:szCs w:val="22"/>
          <w:vertAlign w:val="subscript"/>
        </w:rPr>
        <w:t>ow</w:t>
      </w:r>
      <w:proofErr w:type="spellEnd"/>
      <w:r w:rsidRPr="00DE630D">
        <w:rPr>
          <w:rFonts w:ascii="Calibri" w:eastAsia="Calibri" w:hAnsi="Calibri" w:cs="Calibri"/>
          <w:color w:val="000000"/>
          <w:sz w:val="22"/>
          <w:szCs w:val="22"/>
        </w:rPr>
        <w:t xml:space="preserve"> för bifenyl med formeln </w:t>
      </w:r>
      <m:oMath>
        <m:func>
          <m:funcPr>
            <m:ctrlPr>
              <w:rPr>
                <w:rFonts w:ascii="Cambria Math" w:eastAsia="Calibri" w:hAnsi="Cambria Math" w:cs="Calibri"/>
                <w:i/>
                <w:color w:val="000000" w:themeColor="text1"/>
                <w:sz w:val="22"/>
                <w:szCs w:val="22"/>
              </w:rPr>
            </m:ctrlPr>
          </m:funcPr>
          <m:fName>
            <m:r>
              <m:rPr>
                <m:sty m:val="p"/>
              </m:rPr>
              <w:rPr>
                <w:rFonts w:ascii="Cambria Math" w:eastAsia="Calibri" w:hAnsi="Cambria Math" w:cs="Calibri"/>
                <w:color w:val="000000" w:themeColor="text1"/>
                <w:sz w:val="22"/>
                <w:szCs w:val="22"/>
              </w:rPr>
              <m:t>log</m:t>
            </m:r>
          </m:fName>
          <m:e>
            <m:sSub>
              <m:sSubPr>
                <m:ctrlPr>
                  <w:rPr>
                    <w:rFonts w:ascii="Cambria Math" w:eastAsia="Calibri" w:hAnsi="Cambria Math" w:cs="Calibri"/>
                    <w:i/>
                    <w:color w:val="000000" w:themeColor="text1"/>
                    <w:sz w:val="22"/>
                    <w:szCs w:val="22"/>
                  </w:rPr>
                </m:ctrlPr>
              </m:sSubPr>
              <m:e>
                <m:r>
                  <w:rPr>
                    <w:rFonts w:ascii="Cambria Math" w:eastAsia="Calibri" w:hAnsi="Cambria Math" w:cs="Calibri"/>
                    <w:color w:val="000000" w:themeColor="text1"/>
                    <w:sz w:val="22"/>
                    <w:szCs w:val="22"/>
                  </w:rPr>
                  <m:t>K</m:t>
                </m:r>
              </m:e>
              <m:sub>
                <m:r>
                  <w:rPr>
                    <w:rFonts w:ascii="Cambria Math" w:eastAsia="Calibri" w:hAnsi="Cambria Math" w:cs="Calibri"/>
                    <w:color w:val="000000" w:themeColor="text1"/>
                    <w:sz w:val="22"/>
                    <w:szCs w:val="22"/>
                  </w:rPr>
                  <m:t>ow</m:t>
                </m:r>
              </m:sub>
            </m:sSub>
          </m:e>
        </m:func>
        <m:r>
          <w:rPr>
            <w:rFonts w:ascii="Cambria Math" w:eastAsia="Calibri" w:hAnsi="Cambria Math" w:cs="Calibri"/>
            <w:color w:val="000000" w:themeColor="text1"/>
            <w:sz w:val="22"/>
            <w:szCs w:val="22"/>
          </w:rPr>
          <m:t>=</m:t>
        </m:r>
        <m:func>
          <m:funcPr>
            <m:ctrlPr>
              <w:rPr>
                <w:rFonts w:ascii="Cambria Math" w:eastAsia="Calibri" w:hAnsi="Cambria Math" w:cs="Calibri"/>
                <w:color w:val="000000" w:themeColor="text1"/>
                <w:sz w:val="22"/>
                <w:szCs w:val="22"/>
              </w:rPr>
            </m:ctrlPr>
          </m:funcPr>
          <m:fName>
            <m:r>
              <m:rPr>
                <m:sty m:val="p"/>
              </m:rPr>
              <w:rPr>
                <w:rFonts w:ascii="Cambria Math" w:eastAsia="Calibri" w:hAnsi="Cambria Math" w:cs="Calibri"/>
                <w:color w:val="000000" w:themeColor="text1"/>
                <w:sz w:val="22"/>
                <w:szCs w:val="22"/>
              </w:rPr>
              <m:t>log</m:t>
            </m:r>
          </m:fName>
          <m:e>
            <m:d>
              <m:dPr>
                <m:ctrlPr>
                  <w:rPr>
                    <w:rFonts w:ascii="Cambria Math" w:eastAsia="Calibri" w:hAnsi="Cambria Math" w:cs="Calibri"/>
                    <w:color w:val="000000" w:themeColor="text1"/>
                    <w:sz w:val="22"/>
                    <w:szCs w:val="22"/>
                  </w:rPr>
                </m:ctrlPr>
              </m:dPr>
              <m:e>
                <m:f>
                  <m:fPr>
                    <m:ctrlPr>
                      <w:rPr>
                        <w:rFonts w:ascii="Cambria Math" w:eastAsia="Calibri" w:hAnsi="Cambria Math" w:cs="Calibri"/>
                        <w:i/>
                        <w:color w:val="000000" w:themeColor="text1"/>
                        <w:sz w:val="22"/>
                        <w:szCs w:val="22"/>
                      </w:rPr>
                    </m:ctrlPr>
                  </m:fPr>
                  <m:num>
                    <m:sSub>
                      <m:sSubPr>
                        <m:ctrlPr>
                          <w:rPr>
                            <w:rFonts w:ascii="Cambria Math" w:eastAsia="Calibri" w:hAnsi="Cambria Math" w:cs="Calibri"/>
                            <w:i/>
                            <w:color w:val="000000" w:themeColor="text1"/>
                            <w:sz w:val="22"/>
                            <w:szCs w:val="22"/>
                          </w:rPr>
                        </m:ctrlPr>
                      </m:sSubPr>
                      <m:e>
                        <m:r>
                          <w:rPr>
                            <w:rFonts w:ascii="Cambria Math" w:eastAsia="Calibri" w:hAnsi="Cambria Math" w:cs="Calibri"/>
                            <w:color w:val="000000" w:themeColor="text1"/>
                            <w:sz w:val="22"/>
                            <w:szCs w:val="22"/>
                          </w:rPr>
                          <m:t>C</m:t>
                        </m:r>
                      </m:e>
                      <m:sub>
                        <m:r>
                          <w:rPr>
                            <w:rFonts w:ascii="Cambria Math" w:eastAsia="Calibri" w:hAnsi="Cambria Math" w:cs="Calibri"/>
                            <w:color w:val="000000" w:themeColor="text1"/>
                            <w:sz w:val="22"/>
                            <w:szCs w:val="22"/>
                          </w:rPr>
                          <m:t>oktanol</m:t>
                        </m:r>
                      </m:sub>
                    </m:sSub>
                  </m:num>
                  <m:den>
                    <m:sSub>
                      <m:sSubPr>
                        <m:ctrlPr>
                          <w:rPr>
                            <w:rFonts w:ascii="Cambria Math" w:eastAsia="Calibri" w:hAnsi="Cambria Math" w:cs="Calibri"/>
                            <w:i/>
                            <w:color w:val="000000" w:themeColor="text1"/>
                            <w:sz w:val="22"/>
                            <w:szCs w:val="22"/>
                          </w:rPr>
                        </m:ctrlPr>
                      </m:sSubPr>
                      <m:e>
                        <m:r>
                          <w:rPr>
                            <w:rFonts w:ascii="Cambria Math" w:eastAsia="Calibri" w:hAnsi="Cambria Math" w:cs="Calibri"/>
                            <w:color w:val="000000" w:themeColor="text1"/>
                            <w:sz w:val="22"/>
                            <w:szCs w:val="22"/>
                          </w:rPr>
                          <m:t>C</m:t>
                        </m:r>
                      </m:e>
                      <m:sub>
                        <m:r>
                          <w:rPr>
                            <w:rFonts w:ascii="Cambria Math" w:eastAsia="Calibri" w:hAnsi="Cambria Math" w:cs="Calibri"/>
                            <w:color w:val="000000" w:themeColor="text1"/>
                            <w:sz w:val="22"/>
                            <w:szCs w:val="22"/>
                          </w:rPr>
                          <m:t>vatten</m:t>
                        </m:r>
                      </m:sub>
                    </m:sSub>
                  </m:den>
                </m:f>
              </m:e>
            </m:d>
          </m:e>
        </m:func>
      </m:oMath>
    </w:p>
    <w:p w14:paraId="1DE1BF6D" w14:textId="1B79FF4C" w:rsidR="00B252DC" w:rsidRPr="00B252DC" w:rsidRDefault="00B252DC" w:rsidP="00B252DC">
      <w:p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p>
    <w:p w14:paraId="53E68A08" w14:textId="77777777" w:rsidR="00B241D1" w:rsidRDefault="00825DC8">
      <w:pPr>
        <w:tabs>
          <w:tab w:val="left" w:pos="1951"/>
        </w:tabs>
        <w:spacing w:before="240" w:line="240" w:lineRule="auto"/>
      </w:pPr>
      <w:r>
        <w:br w:type="page"/>
      </w:r>
      <w:r>
        <w:rPr>
          <w:rFonts w:ascii="Arimo" w:eastAsia="Arimo" w:hAnsi="Arimo" w:cs="Arimo"/>
          <w:color w:val="000000"/>
          <w:sz w:val="26"/>
          <w:szCs w:val="26"/>
        </w:rPr>
        <w:t>Metod 2</w:t>
      </w:r>
    </w:p>
    <w:p w14:paraId="4E4A4633" w14:textId="6B997C6F" w:rsidR="00B241D1" w:rsidRDefault="00825DC8" w:rsidP="00FA6C2B">
      <w:pPr>
        <w:tabs>
          <w:tab w:val="left" w:pos="1951"/>
        </w:tabs>
        <w:spacing w:line="360" w:lineRule="auto"/>
        <w:rPr>
          <w:rFonts w:ascii="Calibri" w:eastAsia="Calibri" w:hAnsi="Calibri" w:cs="Calibri"/>
          <w:color w:val="000000"/>
          <w:sz w:val="22"/>
          <w:szCs w:val="22"/>
        </w:rPr>
      </w:pPr>
      <w:r w:rsidRPr="731C7039">
        <w:rPr>
          <w:rFonts w:ascii="Calibri" w:eastAsia="Calibri" w:hAnsi="Calibri" w:cs="Calibri"/>
          <w:sz w:val="22"/>
          <w:szCs w:val="22"/>
        </w:rPr>
        <w:t xml:space="preserve">Ett annat sätt att bestämma </w:t>
      </w:r>
      <w:r w:rsidRPr="731C7039">
        <w:rPr>
          <w:rFonts w:ascii="Calibri" w:eastAsia="Calibri" w:hAnsi="Calibri" w:cs="Calibri"/>
          <w:color w:val="000000" w:themeColor="text1"/>
          <w:sz w:val="22"/>
          <w:szCs w:val="22"/>
        </w:rPr>
        <w:t xml:space="preserve">log </w:t>
      </w:r>
      <w:proofErr w:type="spellStart"/>
      <w:r w:rsidRPr="731C7039">
        <w:rPr>
          <w:rFonts w:ascii="Calibri" w:eastAsia="Calibri" w:hAnsi="Calibri" w:cs="Calibri"/>
          <w:i/>
          <w:iCs/>
          <w:color w:val="000000" w:themeColor="text1"/>
          <w:sz w:val="22"/>
          <w:szCs w:val="22"/>
        </w:rPr>
        <w:t>K</w:t>
      </w:r>
      <w:r w:rsidRPr="731C7039">
        <w:rPr>
          <w:rFonts w:ascii="Calibri" w:eastAsia="Calibri" w:hAnsi="Calibri" w:cs="Calibri"/>
          <w:i/>
          <w:iCs/>
          <w:color w:val="000000" w:themeColor="text1"/>
          <w:sz w:val="22"/>
          <w:szCs w:val="22"/>
          <w:vertAlign w:val="subscript"/>
        </w:rPr>
        <w:t>ow</w:t>
      </w:r>
      <w:proofErr w:type="spellEnd"/>
      <w:r w:rsidRPr="731C7039">
        <w:rPr>
          <w:rFonts w:ascii="Calibri" w:eastAsia="Calibri" w:hAnsi="Calibri" w:cs="Calibri"/>
          <w:sz w:val="22"/>
          <w:szCs w:val="22"/>
        </w:rPr>
        <w:t xml:space="preserve"> är att göra en TLC analys (Thin Layer </w:t>
      </w:r>
      <w:proofErr w:type="spellStart"/>
      <w:r w:rsidRPr="731C7039">
        <w:rPr>
          <w:rFonts w:ascii="Calibri" w:eastAsia="Calibri" w:hAnsi="Calibri" w:cs="Calibri"/>
          <w:sz w:val="22"/>
          <w:szCs w:val="22"/>
        </w:rPr>
        <w:t>Chomatography</w:t>
      </w:r>
      <w:proofErr w:type="spellEnd"/>
      <w:r w:rsidRPr="731C7039">
        <w:rPr>
          <w:rFonts w:ascii="Calibri" w:eastAsia="Calibri" w:hAnsi="Calibri" w:cs="Calibri"/>
          <w:sz w:val="22"/>
          <w:szCs w:val="22"/>
        </w:rPr>
        <w:t>), vilket här görs teoretiskt. Metod går ut på att jämföra ämnets R</w:t>
      </w:r>
      <w:r w:rsidRPr="731C7039">
        <w:rPr>
          <w:rFonts w:ascii="Calibri" w:eastAsia="Calibri" w:hAnsi="Calibri" w:cs="Calibri"/>
          <w:sz w:val="22"/>
          <w:szCs w:val="22"/>
          <w:vertAlign w:val="subscript"/>
        </w:rPr>
        <w:t>f</w:t>
      </w:r>
      <w:r w:rsidRPr="731C7039">
        <w:rPr>
          <w:rFonts w:ascii="Calibri" w:eastAsia="Calibri" w:hAnsi="Calibri" w:cs="Calibri"/>
          <w:sz w:val="22"/>
          <w:szCs w:val="22"/>
        </w:rPr>
        <w:t>-värde med R</w:t>
      </w:r>
      <w:r w:rsidRPr="731C7039">
        <w:rPr>
          <w:rFonts w:ascii="Calibri" w:eastAsia="Calibri" w:hAnsi="Calibri" w:cs="Calibri"/>
          <w:sz w:val="22"/>
          <w:szCs w:val="22"/>
          <w:vertAlign w:val="subscript"/>
        </w:rPr>
        <w:t>f</w:t>
      </w:r>
      <w:r w:rsidRPr="731C7039">
        <w:rPr>
          <w:rFonts w:ascii="Calibri" w:eastAsia="Calibri" w:hAnsi="Calibri" w:cs="Calibri"/>
          <w:sz w:val="22"/>
          <w:szCs w:val="22"/>
        </w:rPr>
        <w:t xml:space="preserve">-värden för ämnen med kända </w:t>
      </w:r>
      <w:r w:rsidRPr="731C7039">
        <w:rPr>
          <w:rFonts w:ascii="Calibri" w:eastAsia="Calibri" w:hAnsi="Calibri" w:cs="Calibri"/>
          <w:color w:val="000000" w:themeColor="text1"/>
          <w:sz w:val="22"/>
          <w:szCs w:val="22"/>
        </w:rPr>
        <w:t xml:space="preserve">log </w:t>
      </w:r>
      <w:proofErr w:type="spellStart"/>
      <w:r w:rsidRPr="731C7039">
        <w:rPr>
          <w:rFonts w:ascii="Calibri" w:eastAsia="Calibri" w:hAnsi="Calibri" w:cs="Calibri"/>
          <w:i/>
          <w:iCs/>
          <w:color w:val="000000" w:themeColor="text1"/>
          <w:sz w:val="22"/>
          <w:szCs w:val="22"/>
        </w:rPr>
        <w:t>K</w:t>
      </w:r>
      <w:r w:rsidRPr="731C7039">
        <w:rPr>
          <w:rFonts w:ascii="Calibri" w:eastAsia="Calibri" w:hAnsi="Calibri" w:cs="Calibri"/>
          <w:i/>
          <w:iCs/>
          <w:color w:val="000000" w:themeColor="text1"/>
          <w:sz w:val="22"/>
          <w:szCs w:val="22"/>
          <w:vertAlign w:val="subscript"/>
        </w:rPr>
        <w:t>ow</w:t>
      </w:r>
      <w:proofErr w:type="spellEnd"/>
      <w:r w:rsidRPr="731C7039">
        <w:rPr>
          <w:rFonts w:ascii="Calibri" w:eastAsia="Calibri" w:hAnsi="Calibri" w:cs="Calibri"/>
          <w:color w:val="000000" w:themeColor="text1"/>
          <w:sz w:val="22"/>
          <w:szCs w:val="22"/>
        </w:rPr>
        <w:t xml:space="preserve"> -värden. R</w:t>
      </w:r>
      <w:r w:rsidRPr="731C7039">
        <w:rPr>
          <w:rFonts w:ascii="Calibri" w:eastAsia="Calibri" w:hAnsi="Calibri" w:cs="Calibri"/>
          <w:i/>
          <w:iCs/>
          <w:color w:val="000000" w:themeColor="text1"/>
          <w:sz w:val="22"/>
          <w:szCs w:val="22"/>
          <w:vertAlign w:val="subscript"/>
        </w:rPr>
        <w:t xml:space="preserve">f </w:t>
      </w:r>
      <w:r w:rsidRPr="731C7039">
        <w:rPr>
          <w:rFonts w:ascii="Calibri" w:eastAsia="Calibri" w:hAnsi="Calibri" w:cs="Calibri"/>
          <w:sz w:val="22"/>
          <w:szCs w:val="22"/>
        </w:rPr>
        <w:t xml:space="preserve">-värdet för varje förening bestäms som den sträcka som </w:t>
      </w:r>
      <w:r w:rsidR="712FBEBC" w:rsidRPr="731C7039">
        <w:rPr>
          <w:rFonts w:ascii="Calibri" w:eastAsia="Calibri" w:hAnsi="Calibri" w:cs="Calibri"/>
          <w:sz w:val="22"/>
          <w:szCs w:val="22"/>
        </w:rPr>
        <w:t xml:space="preserve">provet </w:t>
      </w:r>
      <w:r w:rsidRPr="731C7039">
        <w:rPr>
          <w:rFonts w:ascii="Calibri" w:eastAsia="Calibri" w:hAnsi="Calibri" w:cs="Calibri"/>
          <w:sz w:val="22"/>
          <w:szCs w:val="22"/>
        </w:rPr>
        <w:t xml:space="preserve">har färdats dividerat med den sträcka lösningsmedelsfronten har färdats (båda mätta från utgångspunkten). </w:t>
      </w:r>
      <w:r w:rsidRPr="731C7039">
        <w:rPr>
          <w:rFonts w:ascii="Calibri" w:eastAsia="Calibri" w:hAnsi="Calibri" w:cs="Calibri"/>
          <w:color w:val="000000" w:themeColor="text1"/>
          <w:sz w:val="22"/>
          <w:szCs w:val="22"/>
        </w:rPr>
        <w:t>I exemplet nedan är avståndet från start till lösningsmedelsfront 5,2 cm och avståndet från start till centrum av de</w:t>
      </w:r>
      <w:r w:rsidR="0F04C6DB" w:rsidRPr="731C7039">
        <w:rPr>
          <w:rFonts w:ascii="Calibri" w:eastAsia="Calibri" w:hAnsi="Calibri" w:cs="Calibri"/>
          <w:color w:val="000000" w:themeColor="text1"/>
          <w:sz w:val="22"/>
          <w:szCs w:val="22"/>
        </w:rPr>
        <w:t>t</w:t>
      </w:r>
      <w:r w:rsidRPr="731C7039">
        <w:rPr>
          <w:rFonts w:ascii="Calibri" w:eastAsia="Calibri" w:hAnsi="Calibri" w:cs="Calibri"/>
          <w:color w:val="000000" w:themeColor="text1"/>
          <w:sz w:val="22"/>
          <w:szCs w:val="22"/>
        </w:rPr>
        <w:t xml:space="preserve"> avlästa p</w:t>
      </w:r>
      <w:r w:rsidR="3E8888E4" w:rsidRPr="731C7039">
        <w:rPr>
          <w:rFonts w:ascii="Calibri" w:eastAsia="Calibri" w:hAnsi="Calibri" w:cs="Calibri"/>
          <w:color w:val="000000" w:themeColor="text1"/>
          <w:sz w:val="22"/>
          <w:szCs w:val="22"/>
        </w:rPr>
        <w:t>rovet</w:t>
      </w:r>
      <w:r w:rsidRPr="731C7039">
        <w:rPr>
          <w:rFonts w:ascii="Calibri" w:eastAsia="Calibri" w:hAnsi="Calibri" w:cs="Calibri"/>
          <w:color w:val="000000" w:themeColor="text1"/>
          <w:sz w:val="22"/>
          <w:szCs w:val="22"/>
        </w:rPr>
        <w:t xml:space="preserve"> 1,4 cm. Det betyder att R</w:t>
      </w:r>
      <w:r w:rsidRPr="731C7039">
        <w:rPr>
          <w:rFonts w:ascii="Calibri" w:eastAsia="Calibri" w:hAnsi="Calibri" w:cs="Calibri"/>
          <w:color w:val="000000" w:themeColor="text1"/>
          <w:sz w:val="22"/>
          <w:szCs w:val="22"/>
          <w:vertAlign w:val="subscript"/>
        </w:rPr>
        <w:t>f</w:t>
      </w:r>
      <w:r w:rsidRPr="731C7039">
        <w:rPr>
          <w:rFonts w:ascii="Calibri" w:eastAsia="Calibri" w:hAnsi="Calibri" w:cs="Calibri"/>
          <w:color w:val="000000" w:themeColor="text1"/>
          <w:sz w:val="22"/>
          <w:szCs w:val="22"/>
        </w:rPr>
        <w:t xml:space="preserve">-värdet för ämnet är 1,4/5,2 = 0,27. </w:t>
      </w:r>
    </w:p>
    <w:p w14:paraId="4F230BAC" w14:textId="288DDADD" w:rsidR="00B241D1" w:rsidRDefault="0B4EB475" w:rsidP="36A90361">
      <w:pPr>
        <w:tabs>
          <w:tab w:val="left" w:pos="1951"/>
        </w:tabs>
        <w:spacing w:after="200" w:line="360" w:lineRule="auto"/>
        <w:rPr>
          <w:rFonts w:ascii="Calibri" w:eastAsia="Calibri" w:hAnsi="Calibri" w:cs="Calibri"/>
          <w:color w:val="000000" w:themeColor="text1"/>
          <w:sz w:val="22"/>
          <w:szCs w:val="22"/>
        </w:rPr>
      </w:pPr>
      <w:r>
        <w:rPr>
          <w:noProof/>
        </w:rPr>
        <w:drawing>
          <wp:anchor distT="0" distB="0" distL="114300" distR="114300" simplePos="0" relativeHeight="251658240" behindDoc="0" locked="0" layoutInCell="1" allowOverlap="1" wp14:anchorId="0F119C4A" wp14:editId="59B00A28">
            <wp:simplePos x="0" y="0"/>
            <wp:positionH relativeFrom="column">
              <wp:posOffset>1485900</wp:posOffset>
            </wp:positionH>
            <wp:positionV relativeFrom="paragraph">
              <wp:posOffset>-47625</wp:posOffset>
            </wp:positionV>
            <wp:extent cx="463484" cy="2333625"/>
            <wp:effectExtent l="0" t="0" r="0" b="0"/>
            <wp:wrapNone/>
            <wp:docPr id="850414791" name="image4.jpg" descr="Grå rektangel som är avlång på höjden. En bit nedifrån är det ett grått lodrätt streck. En bit högre upp är det en grön prick och nära toppen är det ett blått streck."/>
            <wp:cNvGraphicFramePr/>
            <a:graphic xmlns:a="http://schemas.openxmlformats.org/drawingml/2006/main">
              <a:graphicData uri="http://schemas.openxmlformats.org/drawingml/2006/picture">
                <pic:pic xmlns:pic="http://schemas.openxmlformats.org/drawingml/2006/picture">
                  <pic:nvPicPr>
                    <pic:cNvPr id="0" name="image4.jpg" descr="Grå rektangel som är avlång på höjden. En bit nedifrån är det ett grått lodrätt streck. En bit högre upp är det en grön prick och nära toppen är det ett blått streck."/>
                    <pic:cNvPicPr preferRelativeResize="0"/>
                  </pic:nvPicPr>
                  <pic:blipFill>
                    <a:blip r:embed="rId12"/>
                    <a:srcRect/>
                    <a:stretch>
                      <a:fillRect/>
                    </a:stretch>
                  </pic:blipFill>
                  <pic:spPr>
                    <a:xfrm>
                      <a:off x="0" y="0"/>
                      <a:ext cx="463484" cy="2333625"/>
                    </a:xfrm>
                    <a:prstGeom prst="rect">
                      <a:avLst/>
                    </a:prstGeom>
                    <a:ln/>
                  </pic:spPr>
                </pic:pic>
              </a:graphicData>
            </a:graphic>
            <wp14:sizeRelH relativeFrom="page">
              <wp14:pctWidth>0</wp14:pctWidth>
            </wp14:sizeRelH>
            <wp14:sizeRelV relativeFrom="page">
              <wp14:pctHeight>0</wp14:pctHeight>
            </wp14:sizeRelV>
          </wp:anchor>
        </w:drawing>
      </w:r>
    </w:p>
    <w:p w14:paraId="5225A123" w14:textId="56232882" w:rsidR="731C7039" w:rsidRDefault="731C7039" w:rsidP="731C7039">
      <w:pPr>
        <w:tabs>
          <w:tab w:val="left" w:pos="1951"/>
        </w:tabs>
        <w:spacing w:after="200" w:line="360" w:lineRule="auto"/>
        <w:rPr>
          <w:rFonts w:ascii="Calibri" w:eastAsia="Calibri" w:hAnsi="Calibri" w:cs="Calibri"/>
          <w:color w:val="000000" w:themeColor="text1"/>
          <w:sz w:val="22"/>
          <w:szCs w:val="22"/>
        </w:rPr>
      </w:pPr>
    </w:p>
    <w:p w14:paraId="0B62D79B" w14:textId="14154471" w:rsidR="731C7039" w:rsidRDefault="731C7039" w:rsidP="731C7039">
      <w:pPr>
        <w:tabs>
          <w:tab w:val="left" w:pos="1951"/>
        </w:tabs>
        <w:spacing w:after="200" w:line="360" w:lineRule="auto"/>
        <w:rPr>
          <w:rFonts w:ascii="Calibri" w:eastAsia="Calibri" w:hAnsi="Calibri" w:cs="Calibri"/>
          <w:color w:val="000000" w:themeColor="text1"/>
          <w:sz w:val="22"/>
          <w:szCs w:val="22"/>
        </w:rPr>
      </w:pPr>
    </w:p>
    <w:p w14:paraId="1ED54413" w14:textId="46BF9F6D" w:rsidR="731C7039" w:rsidRDefault="731C7039" w:rsidP="731C7039">
      <w:pPr>
        <w:tabs>
          <w:tab w:val="left" w:pos="1951"/>
        </w:tabs>
        <w:spacing w:line="360" w:lineRule="auto"/>
        <w:rPr>
          <w:i/>
          <w:iCs/>
          <w:color w:val="0E2740"/>
          <w:sz w:val="18"/>
          <w:szCs w:val="18"/>
        </w:rPr>
      </w:pPr>
    </w:p>
    <w:p w14:paraId="683C21C7" w14:textId="1F09EAA1" w:rsidR="6B9B5327" w:rsidRDefault="6B9B5327" w:rsidP="6B9B5327">
      <w:pPr>
        <w:tabs>
          <w:tab w:val="left" w:pos="1951"/>
        </w:tabs>
        <w:spacing w:after="200" w:line="360" w:lineRule="auto"/>
        <w:ind w:firstLine="720"/>
        <w:rPr>
          <w:i/>
          <w:iCs/>
          <w:color w:val="0E2740"/>
          <w:sz w:val="18"/>
          <w:szCs w:val="18"/>
        </w:rPr>
      </w:pPr>
    </w:p>
    <w:p w14:paraId="46CB0220" w14:textId="16644E54" w:rsidR="6B9B5327" w:rsidRDefault="6B9B5327" w:rsidP="6B9B5327">
      <w:pPr>
        <w:tabs>
          <w:tab w:val="left" w:pos="1951"/>
        </w:tabs>
        <w:spacing w:after="200" w:line="360" w:lineRule="auto"/>
        <w:ind w:firstLine="720"/>
        <w:rPr>
          <w:i/>
          <w:iCs/>
          <w:color w:val="0E2740"/>
          <w:sz w:val="18"/>
          <w:szCs w:val="18"/>
        </w:rPr>
      </w:pPr>
    </w:p>
    <w:p w14:paraId="64C43B0C" w14:textId="12E82BE1" w:rsidR="6B9B5327" w:rsidRDefault="6B9B5327" w:rsidP="6B9B5327">
      <w:pPr>
        <w:tabs>
          <w:tab w:val="left" w:pos="1951"/>
        </w:tabs>
        <w:spacing w:after="200" w:line="360" w:lineRule="auto"/>
        <w:ind w:firstLine="720"/>
        <w:rPr>
          <w:i/>
          <w:iCs/>
          <w:color w:val="0E2740"/>
          <w:sz w:val="18"/>
          <w:szCs w:val="18"/>
        </w:rPr>
      </w:pPr>
    </w:p>
    <w:p w14:paraId="5948264B" w14:textId="04D9B0C1" w:rsidR="36A90361" w:rsidRDefault="75E81F87" w:rsidP="23E636DB">
      <w:pPr>
        <w:tabs>
          <w:tab w:val="left" w:pos="1951"/>
        </w:tabs>
        <w:spacing w:after="200" w:line="360" w:lineRule="auto"/>
        <w:ind w:firstLine="720"/>
        <w:rPr>
          <w:i/>
          <w:iCs/>
          <w:color w:val="0E2740"/>
          <w:sz w:val="18"/>
          <w:szCs w:val="18"/>
        </w:rPr>
      </w:pPr>
      <w:r w:rsidRPr="23E636DB">
        <w:rPr>
          <w:i/>
          <w:iCs/>
          <w:color w:val="0E2740"/>
          <w:sz w:val="18"/>
          <w:szCs w:val="18"/>
        </w:rPr>
        <w:t xml:space="preserve">Figur </w:t>
      </w:r>
      <w:r w:rsidR="00825DC8" w:rsidRPr="23E636DB">
        <w:rPr>
          <w:i/>
          <w:iCs/>
          <w:color w:val="0E2740"/>
          <w:sz w:val="18"/>
          <w:szCs w:val="18"/>
        </w:rPr>
        <w:t>2: TLC-platta</w:t>
      </w:r>
      <w:r w:rsidR="664368D8" w:rsidRPr="23E636DB">
        <w:rPr>
          <w:i/>
          <w:iCs/>
          <w:color w:val="0E2740"/>
          <w:sz w:val="18"/>
          <w:szCs w:val="18"/>
        </w:rPr>
        <w:t xml:space="preserve"> med analys av ett prov.</w:t>
      </w:r>
    </w:p>
    <w:p w14:paraId="022EBB9F" w14:textId="77777777" w:rsidR="00B241D1" w:rsidRDefault="00825DC8">
      <w:pPr>
        <w:pStyle w:val="Rubrik3"/>
        <w:tabs>
          <w:tab w:val="left" w:pos="1951"/>
        </w:tabs>
        <w:rPr>
          <w:rFonts w:ascii="Calibri" w:eastAsia="Calibri" w:hAnsi="Calibri" w:cs="Calibri"/>
          <w:sz w:val="24"/>
          <w:szCs w:val="24"/>
        </w:rPr>
      </w:pPr>
      <w:r>
        <w:t>Uppgift</w:t>
      </w:r>
    </w:p>
    <w:p w14:paraId="05192612" w14:textId="637E5C26" w:rsidR="00B241D1" w:rsidRPr="00F231CB" w:rsidRDefault="00825DC8">
      <w:pPr>
        <w:tabs>
          <w:tab w:val="left" w:pos="1951"/>
        </w:tabs>
        <w:rPr>
          <w:color w:val="000000"/>
          <w:sz w:val="22"/>
          <w:szCs w:val="22"/>
        </w:rPr>
      </w:pPr>
      <w:bookmarkStart w:id="0" w:name="_heading=h.1sgshw7fzqmg" w:colFirst="0" w:colLast="0"/>
      <w:bookmarkEnd w:id="0"/>
      <w:r>
        <w:rPr>
          <w:rFonts w:ascii="Calibri" w:eastAsia="Calibri" w:hAnsi="Calibri" w:cs="Calibri"/>
          <w:sz w:val="22"/>
          <w:szCs w:val="22"/>
        </w:rPr>
        <w:t xml:space="preserve">Uppskatta </w:t>
      </w:r>
      <w:r>
        <w:rPr>
          <w:rFonts w:ascii="Calibri" w:eastAsia="Calibri" w:hAnsi="Calibri" w:cs="Calibri"/>
          <w:color w:val="000000"/>
          <w:sz w:val="22"/>
          <w:szCs w:val="22"/>
        </w:rPr>
        <w:t xml:space="preserve">log </w:t>
      </w:r>
      <w:proofErr w:type="spellStart"/>
      <w:r>
        <w:rPr>
          <w:rFonts w:ascii="Calibri" w:eastAsia="Calibri" w:hAnsi="Calibri" w:cs="Calibri"/>
          <w:i/>
          <w:color w:val="000000"/>
          <w:sz w:val="22"/>
          <w:szCs w:val="22"/>
        </w:rPr>
        <w:t>K</w:t>
      </w:r>
      <w:r>
        <w:rPr>
          <w:rFonts w:ascii="Calibri" w:eastAsia="Calibri" w:hAnsi="Calibri" w:cs="Calibri"/>
          <w:i/>
          <w:color w:val="000000"/>
          <w:sz w:val="22"/>
          <w:szCs w:val="22"/>
          <w:vertAlign w:val="subscript"/>
        </w:rPr>
        <w:t>ow</w:t>
      </w:r>
      <w:proofErr w:type="spellEnd"/>
      <w:r>
        <w:rPr>
          <w:rFonts w:ascii="Calibri" w:eastAsia="Calibri" w:hAnsi="Calibri" w:cs="Calibri"/>
          <w:color w:val="000000"/>
          <w:sz w:val="22"/>
          <w:szCs w:val="22"/>
        </w:rPr>
        <w:t xml:space="preserve"> för två ämnen: </w:t>
      </w:r>
      <w:r>
        <w:rPr>
          <w:rFonts w:ascii="Calibri" w:eastAsia="Calibri" w:hAnsi="Calibri" w:cs="Calibri"/>
          <w:b/>
          <w:color w:val="000000"/>
          <w:sz w:val="22"/>
          <w:szCs w:val="22"/>
        </w:rPr>
        <w:t xml:space="preserve">bifenyl </w:t>
      </w:r>
      <w:r>
        <w:rPr>
          <w:rFonts w:ascii="Calibri" w:eastAsia="Calibri" w:hAnsi="Calibri" w:cs="Calibri"/>
          <w:color w:val="000000"/>
          <w:sz w:val="22"/>
          <w:szCs w:val="22"/>
        </w:rPr>
        <w:t xml:space="preserve">och </w:t>
      </w:r>
      <w:r>
        <w:rPr>
          <w:rFonts w:ascii="Calibri" w:eastAsia="Calibri" w:hAnsi="Calibri" w:cs="Calibri"/>
          <w:b/>
          <w:color w:val="000000"/>
          <w:sz w:val="22"/>
          <w:szCs w:val="22"/>
        </w:rPr>
        <w:t>4,4´- diklorbifenyl</w:t>
      </w:r>
      <w:r>
        <w:rPr>
          <w:b/>
          <w:color w:val="000000"/>
          <w:sz w:val="22"/>
          <w:szCs w:val="22"/>
        </w:rPr>
        <w:t>.</w:t>
      </w:r>
    </w:p>
    <w:p w14:paraId="30D63C2F" w14:textId="77777777" w:rsidR="00B241D1" w:rsidRDefault="00825DC8">
      <w:pPr>
        <w:tabs>
          <w:tab w:val="left" w:pos="1951"/>
        </w:tabs>
        <w:rPr>
          <w:rFonts w:ascii="Calibri" w:eastAsia="Calibri" w:hAnsi="Calibri" w:cs="Calibri"/>
          <w:i/>
          <w:color w:val="44546A"/>
          <w:sz w:val="18"/>
          <w:szCs w:val="18"/>
        </w:rPr>
      </w:pPr>
      <w:r>
        <w:rPr>
          <w:rFonts w:ascii="Calibri" w:eastAsia="Calibri" w:hAnsi="Calibri" w:cs="Calibri"/>
          <w:i/>
          <w:color w:val="44546A"/>
          <w:sz w:val="18"/>
          <w:szCs w:val="18"/>
        </w:rPr>
        <w:t>Tabell 1: Ämnen som undersökas</w:t>
      </w:r>
    </w:p>
    <w:tbl>
      <w:tblPr>
        <w:tblStyle w:val="a0"/>
        <w:tblW w:w="9343" w:type="dxa"/>
        <w:tblInd w:w="0" w:type="dxa"/>
        <w:tblBorders>
          <w:top w:val="single" w:sz="6" w:space="0" w:color="000000"/>
          <w:left w:val="single" w:sz="6" w:space="0" w:color="000000"/>
          <w:bottom w:val="single" w:sz="6" w:space="0" w:color="000000"/>
          <w:right w:val="single" w:sz="6" w:space="0" w:color="000000"/>
        </w:tblBorders>
        <w:tblLayout w:type="fixed"/>
        <w:tblLook w:val="0600" w:firstRow="0" w:lastRow="0" w:firstColumn="0" w:lastColumn="0" w:noHBand="1" w:noVBand="1"/>
      </w:tblPr>
      <w:tblGrid>
        <w:gridCol w:w="466"/>
        <w:gridCol w:w="2052"/>
        <w:gridCol w:w="3632"/>
        <w:gridCol w:w="3193"/>
      </w:tblGrid>
      <w:tr w:rsidR="00B241D1" w14:paraId="141F8983" w14:textId="77777777" w:rsidTr="6B9B5327">
        <w:trPr>
          <w:trHeight w:val="300"/>
        </w:trPr>
        <w:tc>
          <w:tcPr>
            <w:tcW w:w="4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CFA108" w14:textId="77777777" w:rsidR="00B241D1" w:rsidRDefault="00B241D1" w:rsidP="6B9B5327">
            <w:pPr>
              <w:pBdr>
                <w:top w:val="nil"/>
                <w:left w:val="nil"/>
                <w:bottom w:val="nil"/>
                <w:right w:val="nil"/>
                <w:between w:val="nil"/>
              </w:pBdr>
              <w:spacing w:before="80" w:after="80" w:line="240" w:lineRule="auto"/>
              <w:rPr>
                <w:rFonts w:asciiTheme="minorHAnsi" w:eastAsiaTheme="minorEastAsia" w:hAnsiTheme="minorHAnsi" w:cstheme="minorBidi"/>
                <w:b/>
                <w:bCs/>
                <w:color w:val="000000"/>
                <w:sz w:val="22"/>
                <w:szCs w:val="22"/>
              </w:rPr>
            </w:pPr>
          </w:p>
        </w:tc>
        <w:tc>
          <w:tcPr>
            <w:tcW w:w="20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616E19"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b/>
                <w:bCs/>
                <w:color w:val="000000"/>
                <w:sz w:val="22"/>
                <w:szCs w:val="22"/>
              </w:rPr>
            </w:pPr>
            <w:r w:rsidRPr="6B9B5327">
              <w:rPr>
                <w:rFonts w:asciiTheme="minorHAnsi" w:eastAsiaTheme="minorEastAsia" w:hAnsiTheme="minorHAnsi" w:cstheme="minorBidi"/>
                <w:b/>
                <w:bCs/>
                <w:color w:val="000000" w:themeColor="text1"/>
                <w:sz w:val="22"/>
                <w:szCs w:val="22"/>
              </w:rPr>
              <w:t>Ämne</w:t>
            </w:r>
          </w:p>
        </w:tc>
        <w:tc>
          <w:tcPr>
            <w:tcW w:w="363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C985C8"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b/>
                <w:bCs/>
                <w:color w:val="000000"/>
                <w:sz w:val="22"/>
                <w:szCs w:val="22"/>
              </w:rPr>
            </w:pPr>
            <w:r w:rsidRPr="6B9B5327">
              <w:rPr>
                <w:rFonts w:asciiTheme="minorHAnsi" w:eastAsiaTheme="minorEastAsia" w:hAnsiTheme="minorHAnsi" w:cstheme="minorBidi"/>
                <w:b/>
                <w:bCs/>
                <w:color w:val="000000" w:themeColor="text1"/>
                <w:sz w:val="22"/>
                <w:szCs w:val="22"/>
              </w:rPr>
              <w:t>Struktur</w:t>
            </w:r>
          </w:p>
        </w:tc>
        <w:tc>
          <w:tcPr>
            <w:tcW w:w="319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1E152F"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b/>
                <w:bCs/>
                <w:color w:val="000000"/>
                <w:sz w:val="22"/>
                <w:szCs w:val="22"/>
              </w:rPr>
            </w:pPr>
            <w:r w:rsidRPr="6B9B5327">
              <w:rPr>
                <w:rFonts w:asciiTheme="minorHAnsi" w:eastAsiaTheme="minorEastAsia" w:hAnsiTheme="minorHAnsi" w:cstheme="minorBidi"/>
                <w:b/>
                <w:bCs/>
                <w:color w:val="000000" w:themeColor="text1"/>
                <w:sz w:val="22"/>
                <w:szCs w:val="22"/>
              </w:rPr>
              <w:t>log</w:t>
            </w:r>
            <w:r w:rsidRPr="6B9B5327">
              <w:rPr>
                <w:rFonts w:asciiTheme="minorHAnsi" w:eastAsiaTheme="minorEastAsia" w:hAnsiTheme="minorHAnsi" w:cstheme="minorBidi"/>
                <w:b/>
                <w:bCs/>
                <w:i/>
                <w:iCs/>
                <w:color w:val="000000" w:themeColor="text1"/>
                <w:sz w:val="22"/>
                <w:szCs w:val="22"/>
              </w:rPr>
              <w:t xml:space="preserve"> </w:t>
            </w:r>
            <w:proofErr w:type="spellStart"/>
            <w:r w:rsidRPr="6B9B5327">
              <w:rPr>
                <w:rFonts w:asciiTheme="minorHAnsi" w:eastAsiaTheme="minorEastAsia" w:hAnsiTheme="minorHAnsi" w:cstheme="minorBidi"/>
                <w:b/>
                <w:bCs/>
                <w:i/>
                <w:iCs/>
                <w:color w:val="000000" w:themeColor="text1"/>
                <w:sz w:val="22"/>
                <w:szCs w:val="22"/>
              </w:rPr>
              <w:t>K</w:t>
            </w:r>
            <w:r w:rsidRPr="6B9B5327">
              <w:rPr>
                <w:rFonts w:asciiTheme="minorHAnsi" w:eastAsiaTheme="minorEastAsia" w:hAnsiTheme="minorHAnsi" w:cstheme="minorBidi"/>
                <w:b/>
                <w:bCs/>
                <w:i/>
                <w:iCs/>
                <w:color w:val="000000" w:themeColor="text1"/>
                <w:sz w:val="22"/>
                <w:szCs w:val="22"/>
                <w:vertAlign w:val="subscript"/>
              </w:rPr>
              <w:t>ow</w:t>
            </w:r>
            <w:proofErr w:type="spellEnd"/>
            <w:r w:rsidRPr="6B9B5327">
              <w:rPr>
                <w:rFonts w:asciiTheme="minorHAnsi" w:eastAsiaTheme="minorEastAsia" w:hAnsiTheme="minorHAnsi" w:cstheme="minorBidi"/>
                <w:b/>
                <w:bCs/>
                <w:i/>
                <w:iCs/>
                <w:color w:val="000000" w:themeColor="text1"/>
                <w:sz w:val="22"/>
                <w:szCs w:val="22"/>
                <w:vertAlign w:val="subscript"/>
              </w:rPr>
              <w:t xml:space="preserve"> </w:t>
            </w:r>
          </w:p>
        </w:tc>
      </w:tr>
      <w:tr w:rsidR="00B241D1" w14:paraId="271B5226" w14:textId="77777777" w:rsidTr="6B9B5327">
        <w:trPr>
          <w:trHeight w:val="905"/>
        </w:trPr>
        <w:tc>
          <w:tcPr>
            <w:tcW w:w="4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EB2D7A" w14:textId="77777777" w:rsidR="00B241D1" w:rsidRDefault="00825DC8" w:rsidP="6B9B5327">
            <w:pPr>
              <w:spacing w:line="240" w:lineRule="auto"/>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1</w:t>
            </w:r>
          </w:p>
        </w:tc>
        <w:tc>
          <w:tcPr>
            <w:tcW w:w="20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13C4E5B" w14:textId="77777777" w:rsidR="00B241D1" w:rsidRDefault="00825DC8" w:rsidP="6B9B5327">
            <w:pPr>
              <w:spacing w:before="80" w:after="80" w:line="240" w:lineRule="auto"/>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Bifenyl</w:t>
            </w:r>
          </w:p>
        </w:tc>
        <w:tc>
          <w:tcPr>
            <w:tcW w:w="363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96B2E7" w14:textId="77777777" w:rsidR="00B241D1" w:rsidRDefault="00825DC8" w:rsidP="6B9B5327">
            <w:pPr>
              <w:spacing w:before="80" w:after="80" w:line="240" w:lineRule="auto"/>
              <w:rPr>
                <w:rFonts w:asciiTheme="minorHAnsi" w:eastAsiaTheme="minorEastAsia" w:hAnsiTheme="minorHAnsi" w:cstheme="minorBidi"/>
                <w:sz w:val="22"/>
                <w:szCs w:val="22"/>
              </w:rPr>
            </w:pPr>
            <w:r>
              <w:rPr>
                <w:noProof/>
              </w:rPr>
              <w:drawing>
                <wp:anchor distT="0" distB="0" distL="114300" distR="114300" simplePos="0" relativeHeight="251658241" behindDoc="0" locked="0" layoutInCell="1" hidden="0" allowOverlap="1" wp14:anchorId="2E1008BD" wp14:editId="382C18C5">
                  <wp:simplePos x="0" y="0"/>
                  <wp:positionH relativeFrom="column">
                    <wp:posOffset>311785</wp:posOffset>
                  </wp:positionH>
                  <wp:positionV relativeFrom="paragraph">
                    <wp:posOffset>40005</wp:posOffset>
                  </wp:positionV>
                  <wp:extent cx="1336344" cy="476250"/>
                  <wp:effectExtent l="0" t="0" r="0" b="0"/>
                  <wp:wrapSquare wrapText="bothSides" distT="0" distB="0" distL="114300" distR="114300"/>
                  <wp:docPr id="201044489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1336344" cy="476250"/>
                          </a:xfrm>
                          <a:prstGeom prst="rect">
                            <a:avLst/>
                          </a:prstGeom>
                          <a:ln/>
                        </pic:spPr>
                      </pic:pic>
                    </a:graphicData>
                  </a:graphic>
                </wp:anchor>
              </w:drawing>
            </w:r>
          </w:p>
        </w:tc>
        <w:tc>
          <w:tcPr>
            <w:tcW w:w="319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5A2A73" w14:textId="77777777" w:rsidR="00B241D1" w:rsidRDefault="00825DC8" w:rsidP="6B9B5327">
            <w:pPr>
              <w:spacing w:line="240" w:lineRule="auto"/>
              <w:rPr>
                <w:rFonts w:asciiTheme="minorHAnsi" w:eastAsiaTheme="minorEastAsia" w:hAnsiTheme="minorHAnsi" w:cstheme="minorBidi"/>
                <w:sz w:val="22"/>
                <w:szCs w:val="22"/>
              </w:rPr>
            </w:pPr>
            <w:r w:rsidRPr="6B9B5327">
              <w:rPr>
                <w:rFonts w:asciiTheme="minorHAnsi" w:eastAsiaTheme="minorEastAsia" w:hAnsiTheme="minorHAnsi" w:cstheme="minorBidi"/>
                <w:sz w:val="22"/>
                <w:szCs w:val="22"/>
              </w:rPr>
              <w:t>Okänt, bestäms i övningen</w:t>
            </w:r>
          </w:p>
        </w:tc>
      </w:tr>
      <w:tr w:rsidR="00B241D1" w14:paraId="08DA2B67" w14:textId="77777777" w:rsidTr="6B9B5327">
        <w:trPr>
          <w:trHeight w:val="1440"/>
        </w:trPr>
        <w:tc>
          <w:tcPr>
            <w:tcW w:w="4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2B4382" w14:textId="77777777" w:rsidR="00B241D1" w:rsidRDefault="00825DC8" w:rsidP="6B9B5327">
            <w:pPr>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2</w:t>
            </w:r>
          </w:p>
        </w:tc>
        <w:tc>
          <w:tcPr>
            <w:tcW w:w="20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C9CBE9" w14:textId="77777777" w:rsidR="00B241D1" w:rsidRDefault="00825DC8" w:rsidP="6B9B5327">
            <w:pPr>
              <w:tabs>
                <w:tab w:val="left" w:pos="1951"/>
              </w:tabs>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4,4´- diklorbifenyl</w:t>
            </w:r>
          </w:p>
        </w:tc>
        <w:tc>
          <w:tcPr>
            <w:tcW w:w="363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4A082E3" w14:textId="77777777" w:rsidR="00B241D1" w:rsidRDefault="00825DC8" w:rsidP="6B9B5327">
            <w:pPr>
              <w:spacing w:before="80" w:after="80" w:line="240" w:lineRule="auto"/>
              <w:rPr>
                <w:rFonts w:asciiTheme="minorHAnsi" w:eastAsiaTheme="minorEastAsia" w:hAnsiTheme="minorHAnsi" w:cstheme="minorBidi"/>
                <w:sz w:val="22"/>
                <w:szCs w:val="22"/>
              </w:rPr>
            </w:pPr>
            <w:r>
              <w:rPr>
                <w:noProof/>
              </w:rPr>
              <w:drawing>
                <wp:inline distT="0" distB="0" distL="0" distR="0" wp14:anchorId="0EBF1CCE" wp14:editId="115003CF">
                  <wp:extent cx="2175547" cy="686538"/>
                  <wp:effectExtent l="0" t="0" r="0" b="0"/>
                  <wp:docPr id="201044489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t="33777" b="34666"/>
                          <a:stretch>
                            <a:fillRect/>
                          </a:stretch>
                        </pic:blipFill>
                        <pic:spPr>
                          <a:xfrm>
                            <a:off x="0" y="0"/>
                            <a:ext cx="2175547" cy="686538"/>
                          </a:xfrm>
                          <a:prstGeom prst="rect">
                            <a:avLst/>
                          </a:prstGeom>
                          <a:ln/>
                        </pic:spPr>
                      </pic:pic>
                    </a:graphicData>
                  </a:graphic>
                </wp:inline>
              </w:drawing>
            </w:r>
            <w:r w:rsidRPr="6B9B5327">
              <w:rPr>
                <w:rFonts w:asciiTheme="minorHAnsi" w:eastAsiaTheme="minorEastAsia" w:hAnsiTheme="minorHAnsi" w:cstheme="minorBidi"/>
                <w:sz w:val="22"/>
                <w:szCs w:val="22"/>
              </w:rPr>
              <w:t xml:space="preserve"> </w:t>
            </w:r>
          </w:p>
        </w:tc>
        <w:tc>
          <w:tcPr>
            <w:tcW w:w="319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C9FEC1" w14:textId="77777777" w:rsidR="00B241D1" w:rsidRDefault="00825DC8" w:rsidP="6B9B5327">
            <w:pPr>
              <w:spacing w:line="240" w:lineRule="auto"/>
              <w:rPr>
                <w:rFonts w:asciiTheme="minorHAnsi" w:eastAsiaTheme="minorEastAsia" w:hAnsiTheme="minorHAnsi" w:cstheme="minorBidi"/>
                <w:sz w:val="22"/>
                <w:szCs w:val="22"/>
              </w:rPr>
            </w:pPr>
            <w:r w:rsidRPr="6B9B5327">
              <w:rPr>
                <w:rFonts w:asciiTheme="minorHAnsi" w:eastAsiaTheme="minorEastAsia" w:hAnsiTheme="minorHAnsi" w:cstheme="minorBidi"/>
                <w:sz w:val="22"/>
                <w:szCs w:val="22"/>
              </w:rPr>
              <w:t>Okänt, bestäms i övningen</w:t>
            </w:r>
          </w:p>
          <w:p w14:paraId="2C3F061C" w14:textId="77777777" w:rsidR="00B241D1" w:rsidRDefault="00B241D1" w:rsidP="6B9B5327">
            <w:pPr>
              <w:spacing w:line="240" w:lineRule="auto"/>
              <w:rPr>
                <w:rFonts w:asciiTheme="minorHAnsi" w:eastAsiaTheme="minorEastAsia" w:hAnsiTheme="minorHAnsi" w:cstheme="minorBidi"/>
                <w:sz w:val="22"/>
                <w:szCs w:val="22"/>
              </w:rPr>
            </w:pPr>
          </w:p>
        </w:tc>
      </w:tr>
    </w:tbl>
    <w:p w14:paraId="34BFCFFB" w14:textId="77777777" w:rsidR="00B241D1" w:rsidRDefault="00B241D1">
      <w:pPr>
        <w:tabs>
          <w:tab w:val="left" w:pos="1951"/>
        </w:tabs>
        <w:rPr>
          <w:rFonts w:ascii="Calibri" w:eastAsia="Calibri" w:hAnsi="Calibri" w:cs="Calibri"/>
          <w:i/>
          <w:color w:val="44546A"/>
          <w:sz w:val="18"/>
          <w:szCs w:val="18"/>
        </w:rPr>
      </w:pPr>
    </w:p>
    <w:p w14:paraId="423B11D9" w14:textId="77777777" w:rsidR="00F231CB" w:rsidRDefault="00F231CB">
      <w:pPr>
        <w:tabs>
          <w:tab w:val="left" w:pos="1951"/>
        </w:tabs>
        <w:rPr>
          <w:rFonts w:ascii="Calibri" w:eastAsia="Calibri" w:hAnsi="Calibri" w:cs="Calibri"/>
          <w:i/>
          <w:color w:val="44546A"/>
          <w:sz w:val="18"/>
          <w:szCs w:val="18"/>
        </w:rPr>
      </w:pPr>
    </w:p>
    <w:p w14:paraId="026ED805" w14:textId="77777777" w:rsidR="00F231CB" w:rsidRDefault="00F231CB">
      <w:pPr>
        <w:tabs>
          <w:tab w:val="left" w:pos="1951"/>
        </w:tabs>
        <w:rPr>
          <w:rFonts w:ascii="Calibri" w:eastAsia="Calibri" w:hAnsi="Calibri" w:cs="Calibri"/>
          <w:i/>
          <w:color w:val="44546A"/>
          <w:sz w:val="18"/>
          <w:szCs w:val="18"/>
        </w:rPr>
      </w:pPr>
    </w:p>
    <w:p w14:paraId="3D9AA78D" w14:textId="77777777" w:rsidR="00B241D1" w:rsidRDefault="00825DC8">
      <w:pPr>
        <w:tabs>
          <w:tab w:val="left" w:pos="1951"/>
        </w:tabs>
        <w:rPr>
          <w:rFonts w:ascii="Calibri" w:eastAsia="Calibri" w:hAnsi="Calibri" w:cs="Calibri"/>
          <w:i/>
          <w:color w:val="44546A"/>
          <w:sz w:val="18"/>
          <w:szCs w:val="18"/>
        </w:rPr>
      </w:pPr>
      <w:r>
        <w:rPr>
          <w:rFonts w:ascii="Calibri" w:eastAsia="Calibri" w:hAnsi="Calibri" w:cs="Calibri"/>
          <w:i/>
          <w:color w:val="44546A"/>
          <w:sz w:val="18"/>
          <w:szCs w:val="18"/>
        </w:rPr>
        <w:t xml:space="preserve">Tabell 2: Ämnen med kända log </w:t>
      </w:r>
      <w:proofErr w:type="spellStart"/>
      <w:r>
        <w:rPr>
          <w:rFonts w:ascii="Calibri" w:eastAsia="Calibri" w:hAnsi="Calibri" w:cs="Calibri"/>
          <w:i/>
          <w:color w:val="44546A"/>
          <w:sz w:val="18"/>
          <w:szCs w:val="18"/>
        </w:rPr>
        <w:t>K</w:t>
      </w:r>
      <w:r>
        <w:rPr>
          <w:rFonts w:ascii="Calibri" w:eastAsia="Calibri" w:hAnsi="Calibri" w:cs="Calibri"/>
          <w:i/>
          <w:color w:val="44546A"/>
          <w:sz w:val="18"/>
          <w:szCs w:val="18"/>
          <w:vertAlign w:val="subscript"/>
        </w:rPr>
        <w:t>ow</w:t>
      </w:r>
      <w:proofErr w:type="spellEnd"/>
      <w:r>
        <w:rPr>
          <w:rFonts w:ascii="Calibri" w:eastAsia="Calibri" w:hAnsi="Calibri" w:cs="Calibri"/>
          <w:i/>
          <w:color w:val="44546A"/>
          <w:sz w:val="18"/>
          <w:szCs w:val="18"/>
        </w:rPr>
        <w:t xml:space="preserve"> som används som referens</w:t>
      </w:r>
    </w:p>
    <w:tbl>
      <w:tblPr>
        <w:tblW w:w="9344" w:type="dxa"/>
        <w:tblBorders>
          <w:top w:val="single" w:sz="6" w:space="0" w:color="000000" w:themeColor="text1"/>
          <w:left w:val="single" w:sz="6" w:space="0" w:color="000000" w:themeColor="text1"/>
          <w:bottom w:val="single" w:sz="6" w:space="0" w:color="000000" w:themeColor="text1"/>
          <w:right w:val="single" w:sz="6" w:space="0" w:color="000000" w:themeColor="text1"/>
        </w:tblBorders>
        <w:tblLayout w:type="fixed"/>
        <w:tblLook w:val="0600" w:firstRow="0" w:lastRow="0" w:firstColumn="0" w:lastColumn="0" w:noHBand="1" w:noVBand="1"/>
      </w:tblPr>
      <w:tblGrid>
        <w:gridCol w:w="524"/>
        <w:gridCol w:w="1980"/>
        <w:gridCol w:w="3630"/>
        <w:gridCol w:w="3210"/>
      </w:tblGrid>
      <w:tr w:rsidR="00B241D1" w14:paraId="3B4D24A6" w14:textId="77777777" w:rsidTr="5305E3ED">
        <w:trPr>
          <w:trHeight w:val="300"/>
        </w:trPr>
        <w:tc>
          <w:tcPr>
            <w:tcW w:w="52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1A9E1E" w14:textId="77777777" w:rsidR="00B241D1" w:rsidRDefault="00B241D1" w:rsidP="6B9B5327">
            <w:pPr>
              <w:pBdr>
                <w:top w:val="nil"/>
                <w:left w:val="nil"/>
                <w:bottom w:val="nil"/>
                <w:right w:val="nil"/>
                <w:between w:val="nil"/>
              </w:pBdr>
              <w:spacing w:before="80" w:after="80" w:line="240" w:lineRule="auto"/>
              <w:rPr>
                <w:rFonts w:asciiTheme="minorHAnsi" w:eastAsiaTheme="minorEastAsia" w:hAnsiTheme="minorHAnsi" w:cstheme="minorBidi"/>
                <w:b/>
                <w:bCs/>
                <w:color w:val="000000"/>
                <w:sz w:val="22"/>
                <w:szCs w:val="22"/>
              </w:rPr>
            </w:pP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30D332" w14:textId="77777777" w:rsidR="00B241D1" w:rsidRPr="00A83F20"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rPr>
            </w:pPr>
            <w:r w:rsidRPr="00A83F20">
              <w:rPr>
                <w:rFonts w:asciiTheme="minorHAnsi" w:eastAsiaTheme="minorEastAsia" w:hAnsiTheme="minorHAnsi" w:cstheme="minorBidi"/>
                <w:color w:val="000000" w:themeColor="text1"/>
              </w:rPr>
              <w:t>Ämne</w:t>
            </w:r>
          </w:p>
        </w:tc>
        <w:tc>
          <w:tcPr>
            <w:tcW w:w="3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D22E706" w14:textId="77777777" w:rsidR="00B241D1" w:rsidRPr="00A83F20"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rPr>
            </w:pPr>
            <w:r w:rsidRPr="00A83F20">
              <w:rPr>
                <w:rFonts w:asciiTheme="minorHAnsi" w:eastAsiaTheme="minorEastAsia" w:hAnsiTheme="minorHAnsi" w:cstheme="minorBidi"/>
                <w:color w:val="000000" w:themeColor="text1"/>
              </w:rPr>
              <w:t>Struktur</w:t>
            </w:r>
          </w:p>
        </w:tc>
        <w:tc>
          <w:tcPr>
            <w:tcW w:w="32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05C46C" w14:textId="77777777" w:rsidR="00B241D1" w:rsidRPr="00A83F20"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rPr>
            </w:pPr>
            <w:r w:rsidRPr="00A83F20">
              <w:rPr>
                <w:rFonts w:asciiTheme="minorHAnsi" w:eastAsiaTheme="minorEastAsia" w:hAnsiTheme="minorHAnsi" w:cstheme="minorBidi"/>
                <w:color w:val="000000" w:themeColor="text1"/>
              </w:rPr>
              <w:t>log</w:t>
            </w:r>
            <w:r w:rsidRPr="00A83F20">
              <w:rPr>
                <w:rFonts w:asciiTheme="minorHAnsi" w:eastAsiaTheme="minorEastAsia" w:hAnsiTheme="minorHAnsi" w:cstheme="minorBidi"/>
                <w:i/>
                <w:iCs/>
                <w:color w:val="000000" w:themeColor="text1"/>
              </w:rPr>
              <w:t xml:space="preserve"> </w:t>
            </w:r>
            <w:proofErr w:type="spellStart"/>
            <w:r w:rsidRPr="00A83F20">
              <w:rPr>
                <w:rFonts w:asciiTheme="minorHAnsi" w:eastAsiaTheme="minorEastAsia" w:hAnsiTheme="minorHAnsi" w:cstheme="minorBidi"/>
                <w:i/>
                <w:iCs/>
                <w:color w:val="000000" w:themeColor="text1"/>
              </w:rPr>
              <w:t>K</w:t>
            </w:r>
            <w:r w:rsidRPr="00A83F20">
              <w:rPr>
                <w:rFonts w:asciiTheme="minorHAnsi" w:eastAsiaTheme="minorEastAsia" w:hAnsiTheme="minorHAnsi" w:cstheme="minorBidi"/>
                <w:i/>
                <w:iCs/>
                <w:color w:val="000000" w:themeColor="text1"/>
                <w:vertAlign w:val="subscript"/>
              </w:rPr>
              <w:t>ow</w:t>
            </w:r>
            <w:proofErr w:type="spellEnd"/>
          </w:p>
        </w:tc>
      </w:tr>
      <w:tr w:rsidR="00B241D1" w14:paraId="206DFFD7" w14:textId="77777777" w:rsidTr="5305E3ED">
        <w:trPr>
          <w:trHeight w:val="840"/>
        </w:trPr>
        <w:tc>
          <w:tcPr>
            <w:tcW w:w="52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83BDBD"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3</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12AF6F"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2-fenoxyetanol</w:t>
            </w:r>
          </w:p>
        </w:tc>
        <w:tc>
          <w:tcPr>
            <w:tcW w:w="3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DE122DE" w14:textId="77777777" w:rsidR="00B241D1" w:rsidRDefault="00825DC8" w:rsidP="6B9B5327">
            <w:pPr>
              <w:spacing w:line="240" w:lineRule="auto"/>
              <w:rPr>
                <w:rFonts w:asciiTheme="minorHAnsi" w:eastAsiaTheme="minorEastAsia" w:hAnsiTheme="minorHAnsi" w:cstheme="minorBidi"/>
                <w:sz w:val="22"/>
                <w:szCs w:val="22"/>
              </w:rPr>
            </w:pPr>
            <w:r>
              <w:rPr>
                <w:noProof/>
              </w:rPr>
              <w:drawing>
                <wp:anchor distT="0" distB="0" distL="114300" distR="114300" simplePos="0" relativeHeight="251658242" behindDoc="0" locked="0" layoutInCell="1" hidden="0" allowOverlap="1" wp14:anchorId="008B7DA9" wp14:editId="083E3E89">
                  <wp:simplePos x="0" y="0"/>
                  <wp:positionH relativeFrom="column">
                    <wp:posOffset>295275</wp:posOffset>
                  </wp:positionH>
                  <wp:positionV relativeFrom="paragraph">
                    <wp:posOffset>85725</wp:posOffset>
                  </wp:positionV>
                  <wp:extent cx="1095375" cy="416719"/>
                  <wp:effectExtent l="0" t="0" r="0" b="2540"/>
                  <wp:wrapNone/>
                  <wp:docPr id="201044489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095375" cy="416719"/>
                          </a:xfrm>
                          <a:prstGeom prst="rect">
                            <a:avLst/>
                          </a:prstGeom>
                          <a:ln/>
                        </pic:spPr>
                      </pic:pic>
                    </a:graphicData>
                  </a:graphic>
                </wp:anchor>
              </w:drawing>
            </w:r>
          </w:p>
        </w:tc>
        <w:tc>
          <w:tcPr>
            <w:tcW w:w="32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038E12"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1,16</w:t>
            </w:r>
          </w:p>
        </w:tc>
      </w:tr>
      <w:tr w:rsidR="00B241D1" w14:paraId="63588916" w14:textId="77777777" w:rsidTr="5305E3ED">
        <w:trPr>
          <w:trHeight w:val="1500"/>
        </w:trPr>
        <w:tc>
          <w:tcPr>
            <w:tcW w:w="52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FC9088"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4</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417871"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Dimetylftalat</w:t>
            </w:r>
          </w:p>
        </w:tc>
        <w:tc>
          <w:tcPr>
            <w:tcW w:w="3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B64204" w14:textId="77777777" w:rsidR="00B241D1" w:rsidRDefault="00825DC8" w:rsidP="6B9B5327">
            <w:pPr>
              <w:spacing w:line="240" w:lineRule="auto"/>
              <w:rPr>
                <w:rFonts w:asciiTheme="minorHAnsi" w:eastAsiaTheme="minorEastAsia" w:hAnsiTheme="minorHAnsi" w:cstheme="minorBidi"/>
                <w:sz w:val="22"/>
                <w:szCs w:val="22"/>
              </w:rPr>
            </w:pPr>
            <w:r>
              <w:rPr>
                <w:noProof/>
              </w:rPr>
              <w:drawing>
                <wp:anchor distT="0" distB="0" distL="114300" distR="114300" simplePos="0" relativeHeight="251658243" behindDoc="0" locked="0" layoutInCell="1" hidden="0" allowOverlap="1" wp14:anchorId="4AFDD52C" wp14:editId="59669368">
                  <wp:simplePos x="0" y="0"/>
                  <wp:positionH relativeFrom="column">
                    <wp:posOffset>561975</wp:posOffset>
                  </wp:positionH>
                  <wp:positionV relativeFrom="paragraph">
                    <wp:posOffset>85725</wp:posOffset>
                  </wp:positionV>
                  <wp:extent cx="903372" cy="810762"/>
                  <wp:effectExtent l="0" t="0" r="0" b="8890"/>
                  <wp:wrapNone/>
                  <wp:docPr id="201044489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903372" cy="810762"/>
                          </a:xfrm>
                          <a:prstGeom prst="rect">
                            <a:avLst/>
                          </a:prstGeom>
                          <a:ln/>
                        </pic:spPr>
                      </pic:pic>
                    </a:graphicData>
                  </a:graphic>
                </wp:anchor>
              </w:drawing>
            </w:r>
          </w:p>
        </w:tc>
        <w:tc>
          <w:tcPr>
            <w:tcW w:w="32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F0F91C9"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2,11</w:t>
            </w:r>
          </w:p>
        </w:tc>
      </w:tr>
      <w:tr w:rsidR="00B241D1" w14:paraId="6E5EB59A" w14:textId="77777777" w:rsidTr="5305E3ED">
        <w:trPr>
          <w:trHeight w:val="1155"/>
        </w:trPr>
        <w:tc>
          <w:tcPr>
            <w:tcW w:w="52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8FEC41"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5</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675C97"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Bensofenon</w:t>
            </w:r>
          </w:p>
        </w:tc>
        <w:tc>
          <w:tcPr>
            <w:tcW w:w="3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580B0A" w14:textId="1E69D6A2" w:rsidR="00B241D1" w:rsidRDefault="23E636DB" w:rsidP="6B9B5327">
            <w:pPr>
              <w:spacing w:line="240" w:lineRule="auto"/>
              <w:rPr>
                <w:rFonts w:asciiTheme="minorHAnsi" w:eastAsiaTheme="minorEastAsia" w:hAnsiTheme="minorHAnsi" w:cstheme="minorBidi"/>
                <w:sz w:val="22"/>
                <w:szCs w:val="22"/>
              </w:rPr>
            </w:pPr>
            <w:r>
              <w:rPr>
                <w:noProof/>
              </w:rPr>
              <w:drawing>
                <wp:anchor distT="0" distB="0" distL="114300" distR="114300" simplePos="0" relativeHeight="251658244" behindDoc="0" locked="0" layoutInCell="1" allowOverlap="1" wp14:anchorId="7E2F964B" wp14:editId="1734E51B">
                  <wp:simplePos x="0" y="0"/>
                  <wp:positionH relativeFrom="column">
                    <wp:posOffset>381000</wp:posOffset>
                  </wp:positionH>
                  <wp:positionV relativeFrom="paragraph">
                    <wp:posOffset>85725</wp:posOffset>
                  </wp:positionV>
                  <wp:extent cx="885042" cy="544908"/>
                  <wp:effectExtent l="0" t="0" r="0" b="7620"/>
                  <wp:wrapNone/>
                  <wp:docPr id="6551558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885042" cy="544908"/>
                          </a:xfrm>
                          <a:prstGeom prst="rect">
                            <a:avLst/>
                          </a:prstGeom>
                          <a:ln/>
                        </pic:spPr>
                      </pic:pic>
                    </a:graphicData>
                  </a:graphic>
                  <wp14:sizeRelH relativeFrom="page">
                    <wp14:pctWidth>0</wp14:pctWidth>
                  </wp14:sizeRelH>
                  <wp14:sizeRelV relativeFrom="page">
                    <wp14:pctHeight>0</wp14:pctHeight>
                  </wp14:sizeRelV>
                </wp:anchor>
              </w:drawing>
            </w:r>
          </w:p>
        </w:tc>
        <w:tc>
          <w:tcPr>
            <w:tcW w:w="32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AC2D9D"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3,18</w:t>
            </w:r>
          </w:p>
        </w:tc>
      </w:tr>
      <w:tr w:rsidR="00B241D1" w14:paraId="3655F3FE" w14:textId="77777777" w:rsidTr="5305E3ED">
        <w:trPr>
          <w:trHeight w:val="1665"/>
        </w:trPr>
        <w:tc>
          <w:tcPr>
            <w:tcW w:w="52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69BF6B"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6</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E14A0E"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sz w:val="22"/>
                <w:szCs w:val="22"/>
              </w:rPr>
            </w:pPr>
            <w:proofErr w:type="spellStart"/>
            <w:r w:rsidRPr="6B9B5327">
              <w:rPr>
                <w:rFonts w:asciiTheme="minorHAnsi" w:eastAsiaTheme="minorEastAsia" w:hAnsiTheme="minorHAnsi" w:cstheme="minorBidi"/>
                <w:color w:val="000000" w:themeColor="text1"/>
                <w:sz w:val="22"/>
                <w:szCs w:val="22"/>
              </w:rPr>
              <w:t>Metoxiklor</w:t>
            </w:r>
            <w:proofErr w:type="spellEnd"/>
          </w:p>
        </w:tc>
        <w:tc>
          <w:tcPr>
            <w:tcW w:w="3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6E2E149" w14:textId="77777777" w:rsidR="00B241D1" w:rsidRDefault="00825DC8" w:rsidP="6B9B5327">
            <w:pPr>
              <w:spacing w:line="240" w:lineRule="auto"/>
              <w:rPr>
                <w:rFonts w:asciiTheme="minorHAnsi" w:eastAsiaTheme="minorEastAsia" w:hAnsiTheme="minorHAnsi" w:cstheme="minorBidi"/>
                <w:sz w:val="22"/>
                <w:szCs w:val="22"/>
              </w:rPr>
            </w:pPr>
            <w:r>
              <w:rPr>
                <w:noProof/>
              </w:rPr>
              <w:drawing>
                <wp:anchor distT="0" distB="0" distL="114300" distR="114300" simplePos="0" relativeHeight="251658245" behindDoc="0" locked="0" layoutInCell="1" hidden="0" allowOverlap="1" wp14:anchorId="38352DE9" wp14:editId="7A009426">
                  <wp:simplePos x="0" y="0"/>
                  <wp:positionH relativeFrom="column">
                    <wp:posOffset>200025</wp:posOffset>
                  </wp:positionH>
                  <wp:positionV relativeFrom="paragraph">
                    <wp:posOffset>142875</wp:posOffset>
                  </wp:positionV>
                  <wp:extent cx="1419225" cy="801901"/>
                  <wp:effectExtent l="0" t="0" r="0" b="0"/>
                  <wp:wrapNone/>
                  <wp:docPr id="201044488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1419225" cy="801901"/>
                          </a:xfrm>
                          <a:prstGeom prst="rect">
                            <a:avLst/>
                          </a:prstGeom>
                          <a:ln/>
                        </pic:spPr>
                      </pic:pic>
                    </a:graphicData>
                  </a:graphic>
                </wp:anchor>
              </w:drawing>
            </w:r>
          </w:p>
        </w:tc>
        <w:tc>
          <w:tcPr>
            <w:tcW w:w="32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E9A46D"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4,20</w:t>
            </w:r>
          </w:p>
        </w:tc>
      </w:tr>
      <w:tr w:rsidR="00B241D1" w14:paraId="35E5364F" w14:textId="77777777" w:rsidTr="5305E3ED">
        <w:trPr>
          <w:trHeight w:val="1650"/>
        </w:trPr>
        <w:tc>
          <w:tcPr>
            <w:tcW w:w="52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7E1DA2"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7</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3598E4" w14:textId="77777777" w:rsidR="00395B5A"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themeColor="text1"/>
                <w:sz w:val="22"/>
                <w:szCs w:val="22"/>
              </w:rPr>
            </w:pPr>
            <w:r w:rsidRPr="6B9B5327">
              <w:rPr>
                <w:rFonts w:asciiTheme="minorHAnsi" w:eastAsiaTheme="minorEastAsia" w:hAnsiTheme="minorHAnsi" w:cstheme="minorBidi"/>
                <w:color w:val="000000" w:themeColor="text1"/>
                <w:sz w:val="22"/>
                <w:szCs w:val="22"/>
              </w:rPr>
              <w:t xml:space="preserve">DDT </w:t>
            </w:r>
          </w:p>
          <w:p w14:paraId="734398D4" w14:textId="59BBD70B"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w:t>
            </w:r>
            <w:proofErr w:type="spellStart"/>
            <w:r w:rsidRPr="6B9B5327">
              <w:rPr>
                <w:rFonts w:asciiTheme="minorHAnsi" w:eastAsiaTheme="minorEastAsia" w:hAnsiTheme="minorHAnsi" w:cstheme="minorBidi"/>
                <w:color w:val="000000" w:themeColor="text1"/>
                <w:sz w:val="22"/>
                <w:szCs w:val="22"/>
              </w:rPr>
              <w:t>diklordifenyl</w:t>
            </w:r>
            <w:r w:rsidR="02B1E94D" w:rsidRPr="6B9B5327">
              <w:rPr>
                <w:rFonts w:asciiTheme="minorHAnsi" w:eastAsiaTheme="minorEastAsia" w:hAnsiTheme="minorHAnsi" w:cstheme="minorBidi"/>
                <w:color w:val="000000" w:themeColor="text1"/>
                <w:sz w:val="22"/>
                <w:szCs w:val="22"/>
              </w:rPr>
              <w:t>-</w:t>
            </w:r>
            <w:r w:rsidRPr="6B9B5327">
              <w:rPr>
                <w:rFonts w:asciiTheme="minorHAnsi" w:eastAsiaTheme="minorEastAsia" w:hAnsiTheme="minorHAnsi" w:cstheme="minorBidi"/>
                <w:color w:val="000000" w:themeColor="text1"/>
                <w:sz w:val="22"/>
                <w:szCs w:val="22"/>
              </w:rPr>
              <w:t>trikloretan</w:t>
            </w:r>
            <w:proofErr w:type="spellEnd"/>
            <w:r w:rsidRPr="6B9B5327">
              <w:rPr>
                <w:rFonts w:asciiTheme="minorHAnsi" w:eastAsiaTheme="minorEastAsia" w:hAnsiTheme="minorHAnsi" w:cstheme="minorBidi"/>
                <w:color w:val="000000" w:themeColor="text1"/>
                <w:sz w:val="22"/>
                <w:szCs w:val="22"/>
              </w:rPr>
              <w:t>)</w:t>
            </w:r>
          </w:p>
        </w:tc>
        <w:tc>
          <w:tcPr>
            <w:tcW w:w="3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4AFA13" w14:textId="77777777" w:rsidR="00B241D1" w:rsidRDefault="00825DC8" w:rsidP="6B9B5327">
            <w:pPr>
              <w:spacing w:line="240" w:lineRule="auto"/>
              <w:rPr>
                <w:rFonts w:asciiTheme="minorHAnsi" w:eastAsiaTheme="minorEastAsia" w:hAnsiTheme="minorHAnsi" w:cstheme="minorBidi"/>
                <w:sz w:val="22"/>
                <w:szCs w:val="22"/>
              </w:rPr>
            </w:pPr>
            <w:r>
              <w:rPr>
                <w:noProof/>
              </w:rPr>
              <w:drawing>
                <wp:anchor distT="0" distB="0" distL="114300" distR="114300" simplePos="0" relativeHeight="251658246" behindDoc="0" locked="0" layoutInCell="1" hidden="0" allowOverlap="1" wp14:anchorId="0A2BE87B" wp14:editId="06BB3C39">
                  <wp:simplePos x="0" y="0"/>
                  <wp:positionH relativeFrom="column">
                    <wp:posOffset>266700</wp:posOffset>
                  </wp:positionH>
                  <wp:positionV relativeFrom="paragraph">
                    <wp:posOffset>114300</wp:posOffset>
                  </wp:positionV>
                  <wp:extent cx="1304925" cy="786834"/>
                  <wp:effectExtent l="0" t="0" r="0" b="0"/>
                  <wp:wrapNone/>
                  <wp:docPr id="201044489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1304925" cy="786834"/>
                          </a:xfrm>
                          <a:prstGeom prst="rect">
                            <a:avLst/>
                          </a:prstGeom>
                          <a:ln/>
                        </pic:spPr>
                      </pic:pic>
                    </a:graphicData>
                  </a:graphic>
                </wp:anchor>
              </w:drawing>
            </w:r>
          </w:p>
        </w:tc>
        <w:tc>
          <w:tcPr>
            <w:tcW w:w="32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686485" w14:textId="77777777" w:rsidR="00B241D1" w:rsidRDefault="00825DC8" w:rsidP="6B9B5327">
            <w:pPr>
              <w:pBdr>
                <w:top w:val="nil"/>
                <w:left w:val="nil"/>
                <w:bottom w:val="nil"/>
                <w:right w:val="nil"/>
                <w:between w:val="nil"/>
              </w:pBdr>
              <w:spacing w:before="80" w:after="80" w:line="240" w:lineRule="auto"/>
              <w:rPr>
                <w:rFonts w:asciiTheme="minorHAnsi" w:eastAsiaTheme="minorEastAsia" w:hAnsiTheme="minorHAnsi" w:cstheme="minorBidi"/>
                <w:color w:val="000000"/>
                <w:sz w:val="22"/>
                <w:szCs w:val="22"/>
              </w:rPr>
            </w:pPr>
            <w:r w:rsidRPr="6B9B5327">
              <w:rPr>
                <w:rFonts w:asciiTheme="minorHAnsi" w:eastAsiaTheme="minorEastAsia" w:hAnsiTheme="minorHAnsi" w:cstheme="minorBidi"/>
                <w:color w:val="000000" w:themeColor="text1"/>
                <w:sz w:val="22"/>
                <w:szCs w:val="22"/>
              </w:rPr>
              <w:t>6,19</w:t>
            </w:r>
          </w:p>
        </w:tc>
      </w:tr>
    </w:tbl>
    <w:p w14:paraId="35614626" w14:textId="77777777" w:rsidR="00B241D1" w:rsidRDefault="00B241D1">
      <w:pPr>
        <w:tabs>
          <w:tab w:val="left" w:pos="1951"/>
        </w:tabs>
        <w:rPr>
          <w:rFonts w:ascii="Calibri" w:eastAsia="Calibri" w:hAnsi="Calibri" w:cs="Calibri"/>
          <w:i/>
          <w:color w:val="44546A"/>
          <w:sz w:val="18"/>
          <w:szCs w:val="18"/>
        </w:rPr>
      </w:pPr>
    </w:p>
    <w:p w14:paraId="6FCCE449" w14:textId="77777777" w:rsidR="00B241D1" w:rsidRDefault="00825DC8" w:rsidP="00FA6C2B">
      <w:pPr>
        <w:pStyle w:val="Rubrik3"/>
        <w:tabs>
          <w:tab w:val="left" w:pos="1951"/>
        </w:tabs>
        <w:spacing w:line="360" w:lineRule="auto"/>
      </w:pPr>
      <w:r>
        <w:t>Genomförande (teoretiskt)</w:t>
      </w:r>
    </w:p>
    <w:p w14:paraId="225EC579" w14:textId="77777777" w:rsidR="00B241D1" w:rsidRDefault="00825DC8" w:rsidP="00FA6C2B">
      <w:pPr>
        <w:spacing w:after="240"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Ämnena med okänt log </w:t>
      </w:r>
      <w:proofErr w:type="spellStart"/>
      <w:r>
        <w:rPr>
          <w:rFonts w:ascii="Calibri" w:eastAsia="Calibri" w:hAnsi="Calibri" w:cs="Calibri"/>
          <w:i/>
          <w:color w:val="000000"/>
          <w:sz w:val="22"/>
          <w:szCs w:val="22"/>
        </w:rPr>
        <w:t>K</w:t>
      </w:r>
      <w:r>
        <w:rPr>
          <w:rFonts w:ascii="Calibri" w:eastAsia="Calibri" w:hAnsi="Calibri" w:cs="Calibri"/>
          <w:i/>
          <w:color w:val="000000"/>
          <w:sz w:val="22"/>
          <w:szCs w:val="22"/>
          <w:vertAlign w:val="subscript"/>
        </w:rPr>
        <w:t>ow</w:t>
      </w:r>
      <w:proofErr w:type="spellEnd"/>
      <w:r>
        <w:rPr>
          <w:rFonts w:ascii="Calibri" w:eastAsia="Calibri" w:hAnsi="Calibri" w:cs="Calibri"/>
          <w:color w:val="000000"/>
          <w:sz w:val="22"/>
          <w:szCs w:val="22"/>
        </w:rPr>
        <w:t xml:space="preserve"> värde (Tabell 1) och referenserna med känt log </w:t>
      </w:r>
      <w:proofErr w:type="spellStart"/>
      <w:r>
        <w:rPr>
          <w:rFonts w:ascii="Calibri" w:eastAsia="Calibri" w:hAnsi="Calibri" w:cs="Calibri"/>
          <w:i/>
          <w:color w:val="000000"/>
          <w:sz w:val="22"/>
          <w:szCs w:val="22"/>
        </w:rPr>
        <w:t>K</w:t>
      </w:r>
      <w:r>
        <w:rPr>
          <w:rFonts w:ascii="Calibri" w:eastAsia="Calibri" w:hAnsi="Calibri" w:cs="Calibri"/>
          <w:i/>
          <w:color w:val="000000"/>
          <w:sz w:val="22"/>
          <w:szCs w:val="22"/>
          <w:vertAlign w:val="subscript"/>
        </w:rPr>
        <w:t>ow</w:t>
      </w:r>
      <w:proofErr w:type="spellEnd"/>
      <w:r>
        <w:rPr>
          <w:rFonts w:ascii="Calibri" w:eastAsia="Calibri" w:hAnsi="Calibri" w:cs="Calibri"/>
          <w:color w:val="000000"/>
          <w:sz w:val="22"/>
          <w:szCs w:val="22"/>
        </w:rPr>
        <w:t xml:space="preserve"> värde (Tabell 2) sätts på en TLC – platta. Därefter elueras dessa med en lösning som består av </w:t>
      </w:r>
      <w:proofErr w:type="spellStart"/>
      <w:r>
        <w:rPr>
          <w:rFonts w:ascii="Calibri" w:eastAsia="Calibri" w:hAnsi="Calibri" w:cs="Calibri"/>
          <w:color w:val="000000"/>
          <w:sz w:val="22"/>
          <w:szCs w:val="22"/>
        </w:rPr>
        <w:t>acetonitril:vatten</w:t>
      </w:r>
      <w:proofErr w:type="spellEnd"/>
      <w:r>
        <w:rPr>
          <w:rFonts w:ascii="Calibri" w:eastAsia="Calibri" w:hAnsi="Calibri" w:cs="Calibri"/>
          <w:color w:val="000000"/>
          <w:sz w:val="22"/>
          <w:szCs w:val="22"/>
        </w:rPr>
        <w:t xml:space="preserve"> (4:1). Plattan tas upp ur </w:t>
      </w:r>
      <w:proofErr w:type="spellStart"/>
      <w:r>
        <w:rPr>
          <w:rFonts w:ascii="Calibri" w:eastAsia="Calibri" w:hAnsi="Calibri" w:cs="Calibri"/>
          <w:color w:val="000000"/>
          <w:sz w:val="22"/>
          <w:szCs w:val="22"/>
        </w:rPr>
        <w:t>elueringslösningen</w:t>
      </w:r>
      <w:proofErr w:type="spellEnd"/>
      <w:r>
        <w:rPr>
          <w:rFonts w:ascii="Calibri" w:eastAsia="Calibri" w:hAnsi="Calibri" w:cs="Calibri"/>
          <w:color w:val="000000"/>
          <w:sz w:val="22"/>
          <w:szCs w:val="22"/>
        </w:rPr>
        <w:t xml:space="preserve"> och fronten markeras. Fläckarna detekteras med UV-ljus och markeras med penna.</w:t>
      </w:r>
    </w:p>
    <w:p w14:paraId="65A30993" w14:textId="64261C5D" w:rsidR="007E3E1D" w:rsidRDefault="007E3E1D" w:rsidP="00FA6C2B">
      <w:pPr>
        <w:spacing w:after="240" w:line="360" w:lineRule="auto"/>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0" distR="0" wp14:anchorId="251B03DD" wp14:editId="40680BBC">
            <wp:extent cx="5943600" cy="3343275"/>
            <wp:effectExtent l="0" t="0" r="0" b="0"/>
            <wp:docPr id="688043601" name="image12.png" descr="Grå rektangel som är lite bredare än hög. En bit nedifrån är det ett grått lodrätt streck och nära toppen är det ett blått streck. Däremellan är det sju gröna prickar på lite olika avstånd mellan strecken men på jämna avstånd på bredden."/>
            <wp:cNvGraphicFramePr/>
            <a:graphic xmlns:a="http://schemas.openxmlformats.org/drawingml/2006/main">
              <a:graphicData uri="http://schemas.openxmlformats.org/drawingml/2006/picture">
                <pic:pic xmlns:pic="http://schemas.openxmlformats.org/drawingml/2006/picture">
                  <pic:nvPicPr>
                    <pic:cNvPr id="0" name="image12.png" descr="Grå rektangel som är lite bredare än hög. En bit nedifrån är det ett grått lodrätt streck och nära toppen är det ett blått streck. Däremellan är det sju gröna prickar på lite olika avstånd mellan strecken men på jämna avstånd på bredden."/>
                    <pic:cNvPicPr preferRelativeResize="0"/>
                  </pic:nvPicPr>
                  <pic:blipFill>
                    <a:blip r:embed="rId20"/>
                    <a:srcRect/>
                    <a:stretch>
                      <a:fillRect/>
                    </a:stretch>
                  </pic:blipFill>
                  <pic:spPr>
                    <a:xfrm>
                      <a:off x="0" y="0"/>
                      <a:ext cx="5943600" cy="3343275"/>
                    </a:xfrm>
                    <a:prstGeom prst="rect">
                      <a:avLst/>
                    </a:prstGeom>
                    <a:ln/>
                  </pic:spPr>
                </pic:pic>
              </a:graphicData>
            </a:graphic>
          </wp:inline>
        </w:drawing>
      </w:r>
    </w:p>
    <w:p w14:paraId="1DF76091" w14:textId="05A28778" w:rsidR="007E3E1D" w:rsidRPr="00412D12" w:rsidRDefault="007E3E1D" w:rsidP="00412D12">
      <w:pPr>
        <w:pBdr>
          <w:top w:val="nil"/>
          <w:left w:val="nil"/>
          <w:bottom w:val="nil"/>
          <w:right w:val="nil"/>
          <w:between w:val="nil"/>
        </w:pBdr>
        <w:spacing w:after="200" w:line="240" w:lineRule="auto"/>
        <w:jc w:val="center"/>
        <w:rPr>
          <w:i/>
          <w:iCs/>
          <w:color w:val="0E2841"/>
          <w:sz w:val="18"/>
          <w:szCs w:val="18"/>
        </w:rPr>
      </w:pPr>
      <w:r w:rsidRPr="6B9B5327">
        <w:rPr>
          <w:i/>
          <w:iCs/>
          <w:color w:val="0E2841" w:themeColor="text2"/>
          <w:sz w:val="18"/>
          <w:szCs w:val="18"/>
        </w:rPr>
        <w:t>Figur 3: TLC</w:t>
      </w:r>
      <w:r w:rsidR="00B73C09">
        <w:rPr>
          <w:i/>
          <w:iCs/>
          <w:color w:val="0E2841" w:themeColor="text2"/>
          <w:sz w:val="18"/>
          <w:szCs w:val="18"/>
        </w:rPr>
        <w:t>-</w:t>
      </w:r>
      <w:r>
        <w:rPr>
          <w:i/>
          <w:iCs/>
          <w:color w:val="0E2841" w:themeColor="text2"/>
          <w:sz w:val="18"/>
          <w:szCs w:val="18"/>
        </w:rPr>
        <w:t>analys</w:t>
      </w:r>
      <w:r w:rsidRPr="6B9B5327">
        <w:rPr>
          <w:i/>
          <w:iCs/>
          <w:color w:val="0E2841" w:themeColor="text2"/>
          <w:sz w:val="18"/>
          <w:szCs w:val="18"/>
        </w:rPr>
        <w:t xml:space="preserve"> </w:t>
      </w:r>
      <w:r>
        <w:rPr>
          <w:i/>
          <w:iCs/>
          <w:color w:val="0E2841" w:themeColor="text2"/>
          <w:sz w:val="18"/>
          <w:szCs w:val="18"/>
        </w:rPr>
        <w:t>av</w:t>
      </w:r>
      <w:r w:rsidRPr="6B9B5327">
        <w:rPr>
          <w:i/>
          <w:iCs/>
          <w:color w:val="0E2841" w:themeColor="text2"/>
          <w:sz w:val="18"/>
          <w:szCs w:val="18"/>
        </w:rPr>
        <w:t xml:space="preserve"> föreningarna i tabell 1 och 2.</w:t>
      </w:r>
    </w:p>
    <w:p w14:paraId="28CA7DAA" w14:textId="148719D9" w:rsidR="00B241D1" w:rsidRDefault="00825DC8" w:rsidP="00FA6C2B">
      <w:pPr>
        <w:pStyle w:val="Rubrik3"/>
        <w:tabs>
          <w:tab w:val="left" w:pos="1951"/>
        </w:tabs>
        <w:spacing w:line="360" w:lineRule="auto"/>
        <w:rPr>
          <w:rFonts w:ascii="Arimo" w:eastAsia="Arimo" w:hAnsi="Arimo" w:cs="Arimo"/>
          <w:color w:val="000000"/>
          <w:sz w:val="26"/>
          <w:szCs w:val="26"/>
        </w:rPr>
      </w:pPr>
      <w:r>
        <w:t>Beräkningar</w:t>
      </w:r>
    </w:p>
    <w:p w14:paraId="64B59363" w14:textId="1640495A" w:rsidR="007E3E1D" w:rsidRPr="007E3E1D" w:rsidRDefault="00825DC8" w:rsidP="00FA6C2B">
      <w:pPr>
        <w:numPr>
          <w:ilvl w:val="0"/>
          <w:numId w:val="7"/>
        </w:numPr>
        <w:pBdr>
          <w:top w:val="nil"/>
          <w:left w:val="nil"/>
          <w:bottom w:val="nil"/>
          <w:right w:val="nil"/>
          <w:between w:val="nil"/>
        </w:pBdr>
        <w:tabs>
          <w:tab w:val="left" w:pos="1951"/>
        </w:tabs>
        <w:spacing w:line="360" w:lineRule="auto"/>
      </w:pPr>
      <w:r w:rsidRPr="5305E3ED">
        <w:rPr>
          <w:rFonts w:ascii="Calibri" w:eastAsia="Calibri" w:hAnsi="Calibri" w:cs="Calibri"/>
          <w:color w:val="000000" w:themeColor="text1"/>
          <w:sz w:val="22"/>
          <w:szCs w:val="22"/>
        </w:rPr>
        <w:t>Bestäm R</w:t>
      </w:r>
      <w:r w:rsidRPr="5305E3ED">
        <w:rPr>
          <w:rFonts w:ascii="Calibri" w:eastAsia="Calibri" w:hAnsi="Calibri" w:cs="Calibri"/>
          <w:color w:val="000000" w:themeColor="text1"/>
          <w:sz w:val="22"/>
          <w:szCs w:val="22"/>
          <w:vertAlign w:val="subscript"/>
        </w:rPr>
        <w:t xml:space="preserve">f </w:t>
      </w:r>
      <w:r w:rsidRPr="5305E3ED">
        <w:rPr>
          <w:rFonts w:ascii="Calibri" w:eastAsia="Calibri" w:hAnsi="Calibri" w:cs="Calibri"/>
          <w:color w:val="000000" w:themeColor="text1"/>
          <w:sz w:val="22"/>
          <w:szCs w:val="22"/>
        </w:rPr>
        <w:t xml:space="preserve">värdet för samtliga ämnen på TLC-plattan </w:t>
      </w:r>
      <w:r w:rsidR="007E3E1D">
        <w:rPr>
          <w:rFonts w:ascii="Calibri" w:eastAsia="Calibri" w:hAnsi="Calibri" w:cs="Calibri"/>
          <w:color w:val="000000" w:themeColor="text1"/>
          <w:sz w:val="22"/>
          <w:szCs w:val="22"/>
        </w:rPr>
        <w:t>ovan</w:t>
      </w:r>
      <w:r w:rsidRPr="5305E3ED">
        <w:rPr>
          <w:rFonts w:ascii="Calibri" w:eastAsia="Calibri" w:hAnsi="Calibri" w:cs="Calibri"/>
          <w:color w:val="000000" w:themeColor="text1"/>
          <w:sz w:val="22"/>
          <w:szCs w:val="22"/>
        </w:rPr>
        <w:t xml:space="preserve">. </w:t>
      </w:r>
    </w:p>
    <w:p w14:paraId="6B2072CE" w14:textId="5708A83A" w:rsidR="6B9B5327" w:rsidRPr="00B048B5" w:rsidRDefault="007E3E1D" w:rsidP="00FA6C2B">
      <w:pPr>
        <w:numPr>
          <w:ilvl w:val="0"/>
          <w:numId w:val="7"/>
        </w:numPr>
        <w:pBdr>
          <w:top w:val="nil"/>
          <w:left w:val="nil"/>
          <w:bottom w:val="nil"/>
          <w:right w:val="nil"/>
          <w:between w:val="nil"/>
        </w:pBdr>
        <w:tabs>
          <w:tab w:val="left" w:pos="1951"/>
        </w:tabs>
        <w:spacing w:line="360" w:lineRule="auto"/>
      </w:pPr>
      <w:r>
        <w:rPr>
          <w:rFonts w:ascii="Calibri" w:eastAsia="Calibri" w:hAnsi="Calibri" w:cs="Calibri"/>
          <w:color w:val="000000" w:themeColor="text1"/>
          <w:sz w:val="22"/>
          <w:szCs w:val="22"/>
        </w:rPr>
        <w:t>Beräkna</w:t>
      </w:r>
      <w:r w:rsidR="00825DC8" w:rsidRPr="5305E3ED">
        <w:rPr>
          <w:rFonts w:ascii="Calibri" w:eastAsia="Calibri" w:hAnsi="Calibri" w:cs="Calibri"/>
          <w:color w:val="000000" w:themeColor="text1"/>
          <w:sz w:val="22"/>
          <w:szCs w:val="22"/>
        </w:rPr>
        <w:t xml:space="preserve"> respektive ämnes R</w:t>
      </w:r>
      <w:r w:rsidR="00825DC8" w:rsidRPr="5305E3ED">
        <w:rPr>
          <w:rFonts w:ascii="Calibri" w:eastAsia="Calibri" w:hAnsi="Calibri" w:cs="Calibri"/>
          <w:color w:val="000000" w:themeColor="text1"/>
          <w:sz w:val="22"/>
          <w:szCs w:val="22"/>
          <w:vertAlign w:val="subscript"/>
        </w:rPr>
        <w:t>M</w:t>
      </w:r>
      <w:r w:rsidR="00825DC8" w:rsidRPr="5305E3ED">
        <w:rPr>
          <w:rFonts w:ascii="Calibri" w:eastAsia="Calibri" w:hAnsi="Calibri" w:cs="Calibri"/>
          <w:color w:val="000000" w:themeColor="text1"/>
          <w:sz w:val="22"/>
          <w:szCs w:val="22"/>
        </w:rPr>
        <w:t xml:space="preserve"> -värde med följande formel</w:t>
      </w:r>
      <w:r>
        <w:rPr>
          <w:rFonts w:ascii="Calibri" w:eastAsia="Calibri" w:hAnsi="Calibri" w:cs="Calibri"/>
          <w:color w:val="000000" w:themeColor="text1"/>
          <w:sz w:val="22"/>
          <w:szCs w:val="22"/>
        </w:rPr>
        <w:t>, a</w:t>
      </w:r>
      <w:r w:rsidR="00825DC8" w:rsidRPr="5305E3ED">
        <w:rPr>
          <w:rFonts w:ascii="Calibri" w:eastAsia="Calibri" w:hAnsi="Calibri" w:cs="Calibri"/>
          <w:color w:val="000000" w:themeColor="text1"/>
          <w:sz w:val="22"/>
          <w:szCs w:val="22"/>
        </w:rPr>
        <w:t>nvänd Excel eller liknande.</w:t>
      </w:r>
    </w:p>
    <w:p w14:paraId="3C52CFD9" w14:textId="316D0F6A" w:rsidR="007E3E1D" w:rsidRPr="007E3E1D" w:rsidRDefault="00163EC8" w:rsidP="007E3E1D">
      <w:pPr>
        <w:pBdr>
          <w:top w:val="nil"/>
          <w:left w:val="nil"/>
          <w:bottom w:val="nil"/>
          <w:right w:val="nil"/>
          <w:between w:val="nil"/>
        </w:pBdr>
        <w:tabs>
          <w:tab w:val="left" w:pos="1951"/>
        </w:tabs>
        <w:spacing w:line="360" w:lineRule="auto"/>
        <w:ind w:left="720"/>
      </w:pPr>
      <m:oMathPara>
        <m:oMathParaPr>
          <m:jc m:val="left"/>
        </m:oMathParaPr>
        <m:oMath>
          <m:sSub>
            <m:sSubPr>
              <m:ctrlPr>
                <w:rPr>
                  <w:rFonts w:ascii="Cambria Math" w:hAnsi="Cambria Math"/>
                  <w:i/>
                </w:rPr>
              </m:ctrlPr>
            </m:sSubPr>
            <m:e>
              <m:r>
                <w:rPr>
                  <w:rFonts w:ascii="Cambria Math" w:hAnsi="Cambria Math"/>
                </w:rPr>
                <m:t>R</m:t>
              </m:r>
            </m:e>
            <m:sub>
              <m:r>
                <w:rPr>
                  <w:rFonts w:ascii="Cambria Math" w:hAnsi="Cambria Math"/>
                </w:rPr>
                <m:t>M</m:t>
              </m:r>
            </m:sub>
          </m:sSub>
          <m:r>
            <w:rPr>
              <w:rFonts w:ascii="Cambria Math" w:hAnsi="Cambria Math"/>
            </w:rPr>
            <m:t>=</m:t>
          </m:r>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f</m:t>
                          </m:r>
                        </m:sub>
                      </m:sSub>
                    </m:den>
                  </m:f>
                  <m:r>
                    <w:rPr>
                      <w:rFonts w:ascii="Cambria Math" w:hAnsi="Cambria Math"/>
                    </w:rPr>
                    <m:t>-1</m:t>
                  </m:r>
                </m:e>
              </m:d>
            </m:e>
          </m:func>
        </m:oMath>
      </m:oMathPara>
    </w:p>
    <w:p w14:paraId="4180A80B" w14:textId="77777777" w:rsidR="007E3E1D" w:rsidRPr="007E3E1D" w:rsidRDefault="007E3E1D" w:rsidP="007E3E1D">
      <w:pPr>
        <w:pBdr>
          <w:top w:val="nil"/>
          <w:left w:val="nil"/>
          <w:bottom w:val="nil"/>
          <w:right w:val="nil"/>
          <w:between w:val="nil"/>
        </w:pBdr>
        <w:tabs>
          <w:tab w:val="left" w:pos="1951"/>
        </w:tabs>
        <w:spacing w:line="360" w:lineRule="auto"/>
        <w:ind w:left="720"/>
      </w:pPr>
    </w:p>
    <w:p w14:paraId="2C869C87" w14:textId="2D9012FB" w:rsidR="00B241D1" w:rsidRDefault="00825DC8" w:rsidP="00FA6C2B">
      <w:pPr>
        <w:numPr>
          <w:ilvl w:val="0"/>
          <w:numId w:val="7"/>
        </w:numPr>
        <w:pBdr>
          <w:top w:val="nil"/>
          <w:left w:val="nil"/>
          <w:bottom w:val="nil"/>
          <w:right w:val="nil"/>
          <w:between w:val="nil"/>
        </w:pBdr>
        <w:tabs>
          <w:tab w:val="left" w:pos="1951"/>
        </w:tabs>
        <w:spacing w:line="360" w:lineRule="auto"/>
        <w:rPr>
          <w:color w:val="000000"/>
          <w:sz w:val="22"/>
          <w:szCs w:val="22"/>
        </w:rPr>
      </w:pPr>
      <w:r w:rsidRPr="6B9B5327">
        <w:rPr>
          <w:color w:val="000000" w:themeColor="text1"/>
          <w:sz w:val="22"/>
          <w:szCs w:val="22"/>
        </w:rPr>
        <w:t xml:space="preserve">Plotta en graf </w:t>
      </w:r>
      <w:r w:rsidR="66E0D366" w:rsidRPr="6B9B5327">
        <w:rPr>
          <w:color w:val="000000" w:themeColor="text1"/>
          <w:sz w:val="22"/>
          <w:szCs w:val="22"/>
        </w:rPr>
        <w:t xml:space="preserve">för ämne </w:t>
      </w:r>
      <w:r w:rsidR="00FA6C2B" w:rsidRPr="6B9B5327">
        <w:rPr>
          <w:color w:val="000000" w:themeColor="text1"/>
          <w:sz w:val="22"/>
          <w:szCs w:val="22"/>
        </w:rPr>
        <w:t>3–7</w:t>
      </w:r>
      <w:r w:rsidR="66E0D366" w:rsidRPr="6B9B5327">
        <w:rPr>
          <w:color w:val="000000" w:themeColor="text1"/>
          <w:sz w:val="22"/>
          <w:szCs w:val="22"/>
        </w:rPr>
        <w:t xml:space="preserve"> i ett koordinatsystem</w:t>
      </w:r>
      <w:r w:rsidR="7133A7B6" w:rsidRPr="6B9B5327">
        <w:rPr>
          <w:color w:val="000000" w:themeColor="text1"/>
          <w:sz w:val="22"/>
          <w:szCs w:val="22"/>
        </w:rPr>
        <w:t xml:space="preserve">, med </w:t>
      </w:r>
      <w:r w:rsidRPr="6B9B5327">
        <w:rPr>
          <w:color w:val="000000" w:themeColor="text1"/>
          <w:sz w:val="22"/>
          <w:szCs w:val="22"/>
        </w:rPr>
        <w:t>R</w:t>
      </w:r>
      <w:r w:rsidRPr="6B9B5327">
        <w:rPr>
          <w:color w:val="000000" w:themeColor="text1"/>
          <w:sz w:val="22"/>
          <w:szCs w:val="22"/>
          <w:vertAlign w:val="subscript"/>
        </w:rPr>
        <w:t>M</w:t>
      </w:r>
      <w:r w:rsidRPr="6B9B5327">
        <w:rPr>
          <w:color w:val="000000" w:themeColor="text1"/>
          <w:sz w:val="22"/>
          <w:szCs w:val="22"/>
        </w:rPr>
        <w:t xml:space="preserve">-värde på y-axeln och log </w:t>
      </w:r>
      <w:proofErr w:type="spellStart"/>
      <w:r w:rsidRPr="6B9B5327">
        <w:rPr>
          <w:rFonts w:ascii="Calibri" w:eastAsia="Calibri" w:hAnsi="Calibri" w:cs="Calibri"/>
          <w:i/>
          <w:iCs/>
          <w:color w:val="000000" w:themeColor="text1"/>
          <w:sz w:val="22"/>
          <w:szCs w:val="22"/>
        </w:rPr>
        <w:t>K</w:t>
      </w:r>
      <w:r w:rsidRPr="6B9B5327">
        <w:rPr>
          <w:rFonts w:ascii="Calibri" w:eastAsia="Calibri" w:hAnsi="Calibri" w:cs="Calibri"/>
          <w:i/>
          <w:iCs/>
          <w:color w:val="000000" w:themeColor="text1"/>
          <w:sz w:val="22"/>
          <w:szCs w:val="22"/>
          <w:vertAlign w:val="subscript"/>
        </w:rPr>
        <w:t>ow</w:t>
      </w:r>
      <w:proofErr w:type="spellEnd"/>
      <w:r w:rsidRPr="6B9B5327">
        <w:rPr>
          <w:rFonts w:ascii="Calibri" w:eastAsia="Calibri" w:hAnsi="Calibri" w:cs="Calibri"/>
          <w:i/>
          <w:iCs/>
          <w:color w:val="000000" w:themeColor="text1"/>
          <w:sz w:val="22"/>
          <w:szCs w:val="22"/>
          <w:vertAlign w:val="subscript"/>
        </w:rPr>
        <w:t xml:space="preserve"> </w:t>
      </w:r>
      <w:r w:rsidRPr="6B9B5327">
        <w:rPr>
          <w:color w:val="000000" w:themeColor="text1"/>
          <w:sz w:val="22"/>
          <w:szCs w:val="22"/>
        </w:rPr>
        <w:t xml:space="preserve">på x-axeln. </w:t>
      </w:r>
      <w:r w:rsidR="004A0742">
        <w:rPr>
          <w:color w:val="000000" w:themeColor="text1"/>
          <w:sz w:val="22"/>
          <w:szCs w:val="22"/>
        </w:rPr>
        <w:t>Bestäm</w:t>
      </w:r>
      <w:r w:rsidRPr="6B9B5327">
        <w:rPr>
          <w:color w:val="000000" w:themeColor="text1"/>
          <w:sz w:val="22"/>
          <w:szCs w:val="22"/>
        </w:rPr>
        <w:t xml:space="preserve"> därefter log </w:t>
      </w:r>
      <w:proofErr w:type="spellStart"/>
      <w:r w:rsidRPr="6B9B5327">
        <w:rPr>
          <w:rFonts w:ascii="Calibri" w:eastAsia="Calibri" w:hAnsi="Calibri" w:cs="Calibri"/>
          <w:i/>
          <w:iCs/>
          <w:color w:val="000000" w:themeColor="text1"/>
          <w:sz w:val="22"/>
          <w:szCs w:val="22"/>
        </w:rPr>
        <w:t>K</w:t>
      </w:r>
      <w:r w:rsidRPr="6B9B5327">
        <w:rPr>
          <w:rFonts w:ascii="Calibri" w:eastAsia="Calibri" w:hAnsi="Calibri" w:cs="Calibri"/>
          <w:i/>
          <w:iCs/>
          <w:color w:val="000000" w:themeColor="text1"/>
          <w:sz w:val="22"/>
          <w:szCs w:val="22"/>
          <w:vertAlign w:val="subscript"/>
        </w:rPr>
        <w:t>ow</w:t>
      </w:r>
      <w:proofErr w:type="spellEnd"/>
      <w:r w:rsidRPr="6B9B5327">
        <w:rPr>
          <w:rFonts w:ascii="Calibri" w:eastAsia="Calibri" w:hAnsi="Calibri" w:cs="Calibri"/>
          <w:i/>
          <w:iCs/>
          <w:color w:val="000000" w:themeColor="text1"/>
          <w:sz w:val="22"/>
          <w:szCs w:val="22"/>
          <w:vertAlign w:val="subscript"/>
        </w:rPr>
        <w:t xml:space="preserve"> </w:t>
      </w:r>
      <w:r w:rsidRPr="6B9B5327">
        <w:rPr>
          <w:color w:val="000000" w:themeColor="text1"/>
          <w:sz w:val="22"/>
          <w:szCs w:val="22"/>
        </w:rPr>
        <w:t>för bifenyl och 4,4´-diklorbifenyl</w:t>
      </w:r>
      <w:r w:rsidR="008D5603">
        <w:rPr>
          <w:color w:val="000000" w:themeColor="text1"/>
          <w:sz w:val="22"/>
          <w:szCs w:val="22"/>
        </w:rPr>
        <w:t xml:space="preserve"> med hjälp av respektive</w:t>
      </w:r>
      <w:r w:rsidR="00B73C09">
        <w:rPr>
          <w:color w:val="000000" w:themeColor="text1"/>
          <w:sz w:val="22"/>
          <w:szCs w:val="22"/>
        </w:rPr>
        <w:t xml:space="preserve"> </w:t>
      </w:r>
      <w:r w:rsidR="00B73C09" w:rsidRPr="5305E3ED">
        <w:rPr>
          <w:rFonts w:ascii="Calibri" w:eastAsia="Calibri" w:hAnsi="Calibri" w:cs="Calibri"/>
          <w:color w:val="000000" w:themeColor="text1"/>
          <w:sz w:val="22"/>
          <w:szCs w:val="22"/>
        </w:rPr>
        <w:t>R</w:t>
      </w:r>
      <w:r w:rsidR="00B73C09" w:rsidRPr="5305E3ED">
        <w:rPr>
          <w:rFonts w:ascii="Calibri" w:eastAsia="Calibri" w:hAnsi="Calibri" w:cs="Calibri"/>
          <w:color w:val="000000" w:themeColor="text1"/>
          <w:sz w:val="22"/>
          <w:szCs w:val="22"/>
          <w:vertAlign w:val="subscript"/>
        </w:rPr>
        <w:t>M</w:t>
      </w:r>
      <w:r w:rsidR="00B73C09" w:rsidRPr="5305E3ED">
        <w:rPr>
          <w:rFonts w:ascii="Calibri" w:eastAsia="Calibri" w:hAnsi="Calibri" w:cs="Calibri"/>
          <w:color w:val="000000" w:themeColor="text1"/>
          <w:sz w:val="22"/>
          <w:szCs w:val="22"/>
        </w:rPr>
        <w:t xml:space="preserve"> -värde</w:t>
      </w:r>
      <w:r w:rsidR="00B73C09">
        <w:rPr>
          <w:color w:val="000000" w:themeColor="text1"/>
          <w:sz w:val="22"/>
          <w:szCs w:val="22"/>
        </w:rPr>
        <w:t>.</w:t>
      </w:r>
    </w:p>
    <w:p w14:paraId="432FA310" w14:textId="77777777" w:rsidR="00B241D1" w:rsidRDefault="00B241D1"/>
    <w:p w14:paraId="158F633F" w14:textId="77777777" w:rsidR="00B241D1" w:rsidRDefault="00825DC8">
      <w:r>
        <w:br w:type="page"/>
      </w:r>
    </w:p>
    <w:p w14:paraId="38DF37D6" w14:textId="77777777" w:rsidR="00B241D1" w:rsidRDefault="00825DC8" w:rsidP="00C443C6">
      <w:pPr>
        <w:pStyle w:val="Rubrik2"/>
        <w:tabs>
          <w:tab w:val="left" w:pos="1951"/>
        </w:tabs>
        <w:spacing w:line="360" w:lineRule="auto"/>
        <w:rPr>
          <w:rFonts w:ascii="Arimo" w:eastAsia="Arimo" w:hAnsi="Arimo" w:cs="Arimo"/>
          <w:color w:val="000000"/>
          <w:sz w:val="26"/>
          <w:szCs w:val="26"/>
        </w:rPr>
      </w:pPr>
      <w:r>
        <w:rPr>
          <w:rFonts w:ascii="Arimo" w:eastAsia="Arimo" w:hAnsi="Arimo" w:cs="Arimo"/>
          <w:color w:val="000000"/>
          <w:sz w:val="26"/>
          <w:szCs w:val="26"/>
        </w:rPr>
        <w:t>Metod 3</w:t>
      </w:r>
    </w:p>
    <w:p w14:paraId="6DF0E6B9" w14:textId="274BBFC7" w:rsidR="00161836" w:rsidRDefault="00825DC8" w:rsidP="39E1C923">
      <w:pPr>
        <w:tabs>
          <w:tab w:val="left" w:pos="1951"/>
        </w:tabs>
        <w:spacing w:line="360" w:lineRule="auto"/>
        <w:rPr>
          <w:rFonts w:ascii="Calibri" w:eastAsia="Calibri" w:hAnsi="Calibri" w:cs="Calibri"/>
          <w:sz w:val="22"/>
          <w:szCs w:val="22"/>
        </w:rPr>
      </w:pPr>
      <w:r w:rsidRPr="39E1C923">
        <w:rPr>
          <w:rFonts w:ascii="Calibri" w:eastAsia="Calibri" w:hAnsi="Calibri" w:cs="Calibri"/>
          <w:sz w:val="22"/>
          <w:szCs w:val="22"/>
        </w:rPr>
        <w:t>Ett tredje sätt att bestämma</w:t>
      </w:r>
      <w:r>
        <w:t xml:space="preserve"> </w:t>
      </w:r>
      <w:r w:rsidRPr="39E1C923">
        <w:rPr>
          <w:rFonts w:ascii="Calibri" w:eastAsia="Calibri" w:hAnsi="Calibri" w:cs="Calibri"/>
          <w:color w:val="000000" w:themeColor="text1"/>
          <w:sz w:val="22"/>
          <w:szCs w:val="22"/>
        </w:rPr>
        <w:t xml:space="preserve">log </w:t>
      </w:r>
      <w:proofErr w:type="spellStart"/>
      <w:r w:rsidRPr="39E1C923">
        <w:rPr>
          <w:rFonts w:ascii="Calibri" w:eastAsia="Calibri" w:hAnsi="Calibri" w:cs="Calibri"/>
          <w:i/>
          <w:iCs/>
          <w:color w:val="000000" w:themeColor="text1"/>
          <w:sz w:val="22"/>
          <w:szCs w:val="22"/>
        </w:rPr>
        <w:t>K</w:t>
      </w:r>
      <w:r w:rsidRPr="39E1C923">
        <w:rPr>
          <w:rFonts w:ascii="Calibri" w:eastAsia="Calibri" w:hAnsi="Calibri" w:cs="Calibri"/>
          <w:i/>
          <w:iCs/>
          <w:color w:val="000000" w:themeColor="text1"/>
          <w:sz w:val="22"/>
          <w:szCs w:val="22"/>
          <w:vertAlign w:val="subscript"/>
        </w:rPr>
        <w:t>ow</w:t>
      </w:r>
      <w:proofErr w:type="spellEnd"/>
      <w:r>
        <w:t xml:space="preserve"> </w:t>
      </w:r>
      <w:r w:rsidRPr="39E1C923">
        <w:rPr>
          <w:rFonts w:ascii="Calibri" w:eastAsia="Calibri" w:hAnsi="Calibri" w:cs="Calibri"/>
          <w:sz w:val="22"/>
          <w:szCs w:val="22"/>
        </w:rPr>
        <w:t xml:space="preserve">är att utgå från ett ämne som liknar det ämne som </w:t>
      </w:r>
      <w:r w:rsidRPr="39E1C923">
        <w:rPr>
          <w:rFonts w:ascii="Calibri" w:eastAsia="Calibri" w:hAnsi="Calibri" w:cs="Calibri"/>
          <w:color w:val="000000" w:themeColor="text1"/>
          <w:sz w:val="22"/>
          <w:szCs w:val="22"/>
        </w:rPr>
        <w:t xml:space="preserve">fördelningskonstanten ska bestämmas </w:t>
      </w:r>
      <w:r w:rsidRPr="39E1C923">
        <w:rPr>
          <w:rFonts w:ascii="Calibri" w:eastAsia="Calibri" w:hAnsi="Calibri" w:cs="Calibri"/>
          <w:sz w:val="22"/>
          <w:szCs w:val="22"/>
        </w:rPr>
        <w:t xml:space="preserve">för. Följande formel </w:t>
      </w:r>
      <w:r w:rsidR="005B1587" w:rsidRPr="39E1C923">
        <w:rPr>
          <w:rFonts w:ascii="Calibri" w:eastAsia="Calibri" w:hAnsi="Calibri" w:cs="Calibri"/>
          <w:sz w:val="22"/>
          <w:szCs w:val="22"/>
        </w:rPr>
        <w:t xml:space="preserve">kan då </w:t>
      </w:r>
      <w:r w:rsidRPr="39E1C923">
        <w:rPr>
          <w:rFonts w:ascii="Calibri" w:eastAsia="Calibri" w:hAnsi="Calibri" w:cs="Calibri"/>
          <w:sz w:val="22"/>
          <w:szCs w:val="22"/>
        </w:rPr>
        <w:t>använd</w:t>
      </w:r>
      <w:r w:rsidR="005B1587" w:rsidRPr="39E1C923">
        <w:rPr>
          <w:rFonts w:ascii="Calibri" w:eastAsia="Calibri" w:hAnsi="Calibri" w:cs="Calibri"/>
          <w:sz w:val="22"/>
          <w:szCs w:val="22"/>
        </w:rPr>
        <w:t>as</w:t>
      </w:r>
      <w:r w:rsidRPr="39E1C923">
        <w:rPr>
          <w:rFonts w:ascii="Calibri" w:eastAsia="Calibri" w:hAnsi="Calibri" w:cs="Calibri"/>
          <w:sz w:val="22"/>
          <w:szCs w:val="22"/>
        </w:rPr>
        <w:t>:</w:t>
      </w:r>
    </w:p>
    <w:p w14:paraId="33E41E64" w14:textId="271A64B2" w:rsidR="00161836" w:rsidRDefault="00163EC8" w:rsidP="00C443C6">
      <w:pPr>
        <w:tabs>
          <w:tab w:val="left" w:pos="1951"/>
        </w:tabs>
        <w:spacing w:line="360" w:lineRule="auto"/>
        <w:rPr>
          <w:rFonts w:ascii="Calibri" w:eastAsia="Calibri" w:hAnsi="Calibri" w:cs="Calibri"/>
          <w:sz w:val="22"/>
          <w:szCs w:val="22"/>
        </w:rPr>
      </w:pPr>
      <m:oMathPara>
        <m:oMath>
          <m:func>
            <m:funcPr>
              <m:ctrlPr>
                <w:rPr>
                  <w:rFonts w:ascii="Cambria Math" w:eastAsia="Calibri" w:hAnsi="Cambria Math" w:cs="Calibri"/>
                  <w:i/>
                  <w:sz w:val="22"/>
                  <w:szCs w:val="22"/>
                </w:rPr>
              </m:ctrlPr>
            </m:funcPr>
            <m:fName>
              <m:r>
                <m:rPr>
                  <m:sty m:val="p"/>
                </m:rPr>
                <w:rPr>
                  <w:rFonts w:ascii="Cambria Math" w:eastAsia="Calibri" w:hAnsi="Cambria Math" w:cs="Calibri"/>
                  <w:sz w:val="22"/>
                  <w:szCs w:val="22"/>
                </w:rPr>
                <m:t>log</m:t>
              </m:r>
            </m:fName>
            <m:e>
              <m:sSub>
                <m:sSubPr>
                  <m:ctrlPr>
                    <w:rPr>
                      <w:rFonts w:ascii="Cambria Math" w:eastAsia="Calibri" w:hAnsi="Cambria Math" w:cs="Calibri"/>
                      <w:i/>
                      <w:sz w:val="22"/>
                      <w:szCs w:val="22"/>
                    </w:rPr>
                  </m:ctrlPr>
                </m:sSubPr>
                <m:e>
                  <m:r>
                    <w:rPr>
                      <w:rFonts w:ascii="Cambria Math" w:eastAsia="Calibri" w:hAnsi="Cambria Math" w:cs="Calibri"/>
                      <w:sz w:val="22"/>
                      <w:szCs w:val="22"/>
                    </w:rPr>
                    <m:t>K</m:t>
                  </m:r>
                </m:e>
                <m:sub>
                  <m:r>
                    <w:rPr>
                      <w:rFonts w:ascii="Cambria Math" w:eastAsia="Calibri" w:hAnsi="Cambria Math" w:cs="Calibri"/>
                      <w:sz w:val="22"/>
                      <w:szCs w:val="22"/>
                    </w:rPr>
                    <m:t>ow</m:t>
                  </m:r>
                </m:sub>
              </m:sSub>
              <m:d>
                <m:dPr>
                  <m:ctrlPr>
                    <w:rPr>
                      <w:rFonts w:ascii="Cambria Math" w:eastAsia="Calibri" w:hAnsi="Cambria Math" w:cs="Calibri"/>
                      <w:i/>
                      <w:sz w:val="22"/>
                      <w:szCs w:val="22"/>
                    </w:rPr>
                  </m:ctrlPr>
                </m:dPr>
                <m:e>
                  <m:r>
                    <w:rPr>
                      <w:rFonts w:ascii="Cambria Math" w:eastAsia="Calibri" w:hAnsi="Cambria Math" w:cs="Calibri"/>
                      <w:sz w:val="22"/>
                      <w:szCs w:val="22"/>
                    </w:rPr>
                    <m:t>okänd</m:t>
                  </m:r>
                </m:e>
              </m:d>
              <m:r>
                <w:rPr>
                  <w:rFonts w:ascii="Cambria Math" w:eastAsia="Calibri" w:hAnsi="Cambria Math" w:cs="Calibri"/>
                  <w:sz w:val="22"/>
                  <w:szCs w:val="22"/>
                </w:rPr>
                <m:t>=</m:t>
              </m:r>
              <m:func>
                <m:funcPr>
                  <m:ctrlPr>
                    <w:rPr>
                      <w:rFonts w:ascii="Cambria Math" w:eastAsia="Calibri" w:hAnsi="Cambria Math" w:cs="Calibri"/>
                      <w:i/>
                      <w:sz w:val="22"/>
                      <w:szCs w:val="22"/>
                    </w:rPr>
                  </m:ctrlPr>
                </m:funcPr>
                <m:fName>
                  <m:r>
                    <m:rPr>
                      <m:sty m:val="p"/>
                    </m:rPr>
                    <w:rPr>
                      <w:rFonts w:ascii="Cambria Math" w:eastAsia="Calibri" w:hAnsi="Cambria Math" w:cs="Calibri"/>
                      <w:sz w:val="22"/>
                      <w:szCs w:val="22"/>
                    </w:rPr>
                    <m:t>log</m:t>
                  </m:r>
                </m:fName>
                <m:e>
                  <m:sSub>
                    <m:sSubPr>
                      <m:ctrlPr>
                        <w:rPr>
                          <w:rFonts w:ascii="Cambria Math" w:eastAsia="Calibri" w:hAnsi="Cambria Math" w:cs="Calibri"/>
                          <w:i/>
                          <w:sz w:val="22"/>
                          <w:szCs w:val="22"/>
                        </w:rPr>
                      </m:ctrlPr>
                    </m:sSubPr>
                    <m:e>
                      <m:r>
                        <w:rPr>
                          <w:rFonts w:ascii="Cambria Math" w:eastAsia="Calibri" w:hAnsi="Cambria Math" w:cs="Calibri"/>
                          <w:sz w:val="22"/>
                          <w:szCs w:val="22"/>
                        </w:rPr>
                        <m:t>K</m:t>
                      </m:r>
                    </m:e>
                    <m:sub>
                      <m:r>
                        <w:rPr>
                          <w:rFonts w:ascii="Cambria Math" w:eastAsia="Calibri" w:hAnsi="Cambria Math" w:cs="Calibri"/>
                          <w:sz w:val="22"/>
                          <w:szCs w:val="22"/>
                        </w:rPr>
                        <m:t>ow</m:t>
                      </m:r>
                    </m:sub>
                  </m:sSub>
                  <m:d>
                    <m:dPr>
                      <m:ctrlPr>
                        <w:rPr>
                          <w:rFonts w:ascii="Cambria Math" w:eastAsia="Calibri" w:hAnsi="Cambria Math" w:cs="Calibri"/>
                          <w:i/>
                          <w:sz w:val="22"/>
                          <w:szCs w:val="22"/>
                        </w:rPr>
                      </m:ctrlPr>
                    </m:dPr>
                    <m:e>
                      <m:r>
                        <w:rPr>
                          <w:rFonts w:ascii="Cambria Math" w:eastAsia="Calibri" w:hAnsi="Cambria Math" w:cs="Calibri"/>
                          <w:sz w:val="22"/>
                          <w:szCs w:val="22"/>
                        </w:rPr>
                        <m:t>liknanade</m:t>
                      </m:r>
                    </m:e>
                  </m:d>
                </m:e>
              </m:func>
              <m:r>
                <w:rPr>
                  <w:rFonts w:ascii="Cambria Math" w:eastAsia="Calibri" w:hAnsi="Cambria Math" w:cs="Calibri"/>
                  <w:sz w:val="22"/>
                  <w:szCs w:val="22"/>
                </w:rPr>
                <m:t>+</m:t>
              </m:r>
              <m:nary>
                <m:naryPr>
                  <m:chr m:val="∑"/>
                  <m:limLoc m:val="undOvr"/>
                  <m:subHide m:val="1"/>
                  <m:supHide m:val="1"/>
                  <m:ctrlPr>
                    <w:rPr>
                      <w:rFonts w:ascii="Cambria Math" w:eastAsia="Calibri" w:hAnsi="Cambria Math" w:cs="Calibri"/>
                      <w:i/>
                      <w:sz w:val="22"/>
                      <w:szCs w:val="22"/>
                    </w:rPr>
                  </m:ctrlPr>
                </m:naryPr>
                <m:sub/>
                <m:sup/>
                <m:e>
                  <m:r>
                    <w:rPr>
                      <w:rFonts w:ascii="Cambria Math" w:eastAsia="Calibri" w:hAnsi="Cambria Math" w:cs="Calibri"/>
                      <w:sz w:val="22"/>
                      <w:szCs w:val="22"/>
                    </w:rPr>
                    <m:t>fragmentvärde</m:t>
                  </m:r>
                </m:e>
              </m:nary>
            </m:e>
          </m:func>
        </m:oMath>
      </m:oMathPara>
    </w:p>
    <w:p w14:paraId="0ED77979" w14:textId="77777777" w:rsidR="00B241D1" w:rsidRDefault="00825DC8" w:rsidP="00C443C6">
      <w:pPr>
        <w:tabs>
          <w:tab w:val="left" w:pos="1951"/>
        </w:tabs>
        <w:spacing w:line="360" w:lineRule="auto"/>
        <w:rPr>
          <w:rFonts w:ascii="Calibri" w:eastAsia="Calibri" w:hAnsi="Calibri" w:cs="Calibri"/>
          <w:sz w:val="22"/>
          <w:szCs w:val="22"/>
        </w:rPr>
      </w:pPr>
      <w:r>
        <w:rPr>
          <w:rFonts w:ascii="Calibri" w:eastAsia="Calibri" w:hAnsi="Calibri" w:cs="Calibri"/>
          <w:sz w:val="22"/>
          <w:szCs w:val="22"/>
        </w:rPr>
        <w:t xml:space="preserve">Fragmentvärden är värden för olika delar av molekyler. När formeln ovan används adderas och/eller subtraheras värden för de delar som skiljer molekylerna åt. </w:t>
      </w:r>
    </w:p>
    <w:p w14:paraId="09E4BFD6" w14:textId="30192C00" w:rsidR="00B87B62" w:rsidRDefault="00B87B62" w:rsidP="00B87B62">
      <w:pPr>
        <w:tabs>
          <w:tab w:val="left" w:pos="1951"/>
        </w:tabs>
        <w:rPr>
          <w:rFonts w:ascii="Calibri" w:eastAsia="Calibri" w:hAnsi="Calibri" w:cs="Calibri"/>
          <w:i/>
          <w:iCs/>
          <w:color w:val="44546A"/>
          <w:sz w:val="18"/>
          <w:szCs w:val="18"/>
        </w:rPr>
      </w:pPr>
      <w:r w:rsidRPr="6B9B5327">
        <w:rPr>
          <w:rFonts w:ascii="Calibri" w:eastAsia="Calibri" w:hAnsi="Calibri" w:cs="Calibri"/>
          <w:i/>
          <w:iCs/>
          <w:color w:val="44546A"/>
          <w:sz w:val="18"/>
          <w:szCs w:val="18"/>
        </w:rPr>
        <w:t xml:space="preserve">Tabell </w:t>
      </w:r>
      <w:r>
        <w:rPr>
          <w:rFonts w:ascii="Calibri" w:eastAsia="Calibri" w:hAnsi="Calibri" w:cs="Calibri"/>
          <w:i/>
          <w:iCs/>
          <w:color w:val="44546A"/>
          <w:sz w:val="18"/>
          <w:szCs w:val="18"/>
        </w:rPr>
        <w:t>3</w:t>
      </w:r>
      <w:r w:rsidRPr="6B9B5327">
        <w:rPr>
          <w:rFonts w:ascii="Calibri" w:eastAsia="Calibri" w:hAnsi="Calibri" w:cs="Calibri"/>
          <w:i/>
          <w:iCs/>
          <w:color w:val="44546A"/>
          <w:sz w:val="18"/>
          <w:szCs w:val="18"/>
        </w:rPr>
        <w:t xml:space="preserve">: Fragmentvärden för bestämning av log </w:t>
      </w:r>
      <w:proofErr w:type="spellStart"/>
      <w:r w:rsidRPr="6B9B5327">
        <w:rPr>
          <w:rFonts w:ascii="Calibri" w:eastAsia="Calibri" w:hAnsi="Calibri" w:cs="Calibri"/>
          <w:i/>
          <w:iCs/>
          <w:color w:val="44546A"/>
          <w:sz w:val="18"/>
          <w:szCs w:val="18"/>
        </w:rPr>
        <w:t>K</w:t>
      </w:r>
      <w:r w:rsidRPr="6B9B5327">
        <w:rPr>
          <w:rFonts w:ascii="Calibri" w:eastAsia="Calibri" w:hAnsi="Calibri" w:cs="Calibri"/>
          <w:i/>
          <w:iCs/>
          <w:color w:val="44546A"/>
          <w:sz w:val="18"/>
          <w:szCs w:val="18"/>
          <w:vertAlign w:val="subscript"/>
        </w:rPr>
        <w:t>ow</w:t>
      </w:r>
      <w:proofErr w:type="spellEnd"/>
      <w:r w:rsidRPr="6B9B5327">
        <w:rPr>
          <w:rFonts w:ascii="Calibri" w:eastAsia="Calibri" w:hAnsi="Calibri" w:cs="Calibri"/>
          <w:i/>
          <w:iCs/>
          <w:color w:val="44546A"/>
          <w:sz w:val="18"/>
          <w:szCs w:val="18"/>
        </w:rPr>
        <w:t>.</w:t>
      </w:r>
    </w:p>
    <w:tbl>
      <w:tblPr>
        <w:tblStyle w:val="a4"/>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17"/>
        <w:gridCol w:w="3116"/>
        <w:gridCol w:w="3117"/>
      </w:tblGrid>
      <w:tr w:rsidR="00B87B62" w14:paraId="3812706B" w14:textId="77777777" w:rsidTr="00BB528C">
        <w:trPr>
          <w:trHeight w:val="300"/>
        </w:trPr>
        <w:tc>
          <w:tcPr>
            <w:tcW w:w="3117" w:type="dxa"/>
          </w:tcPr>
          <w:p w14:paraId="27A020BA" w14:textId="77777777" w:rsidR="00B87B62" w:rsidRPr="00A83F20" w:rsidRDefault="00B87B62" w:rsidP="00BB528C">
            <w:pPr>
              <w:rPr>
                <w:bCs/>
              </w:rPr>
            </w:pPr>
            <w:r w:rsidRPr="00A83F20">
              <w:rPr>
                <w:bCs/>
              </w:rPr>
              <w:t>Fragment</w:t>
            </w:r>
          </w:p>
        </w:tc>
        <w:tc>
          <w:tcPr>
            <w:tcW w:w="3116" w:type="dxa"/>
          </w:tcPr>
          <w:p w14:paraId="45144AF3" w14:textId="3ABD285D" w:rsidR="00B87B62" w:rsidRPr="00A83F20" w:rsidRDefault="00A83F20" w:rsidP="00BB528C">
            <w:pPr>
              <w:rPr>
                <w:bCs/>
              </w:rPr>
            </w:pPr>
            <w:r w:rsidRPr="00A83F20">
              <w:rPr>
                <w:bCs/>
              </w:rPr>
              <w:t>Struktur</w:t>
            </w:r>
          </w:p>
        </w:tc>
        <w:tc>
          <w:tcPr>
            <w:tcW w:w="3117" w:type="dxa"/>
          </w:tcPr>
          <w:p w14:paraId="368C1BC7" w14:textId="77777777" w:rsidR="00B87B62" w:rsidRPr="00A83F20" w:rsidRDefault="00B87B62" w:rsidP="00BB528C">
            <w:pPr>
              <w:rPr>
                <w:bCs/>
              </w:rPr>
            </w:pPr>
            <w:r w:rsidRPr="00A83F20">
              <w:rPr>
                <w:bCs/>
              </w:rPr>
              <w:t>Fragmentvärde</w:t>
            </w:r>
          </w:p>
        </w:tc>
      </w:tr>
      <w:tr w:rsidR="00B87B62" w14:paraId="3AE46BBB" w14:textId="77777777" w:rsidTr="00BB528C">
        <w:trPr>
          <w:trHeight w:val="1215"/>
        </w:trPr>
        <w:tc>
          <w:tcPr>
            <w:tcW w:w="3117" w:type="dxa"/>
          </w:tcPr>
          <w:p w14:paraId="366F8B85" w14:textId="77777777" w:rsidR="00B87B62" w:rsidRDefault="00B87B62" w:rsidP="00BB528C">
            <w:pPr>
              <w:rPr>
                <w:rFonts w:ascii="Calibri" w:eastAsia="Calibri" w:hAnsi="Calibri" w:cs="Calibri"/>
                <w:sz w:val="22"/>
                <w:szCs w:val="22"/>
              </w:rPr>
            </w:pPr>
            <w:r w:rsidRPr="6B9B5327">
              <w:rPr>
                <w:rFonts w:ascii="Calibri" w:eastAsia="Calibri" w:hAnsi="Calibri" w:cs="Calibri"/>
                <w:sz w:val="22"/>
                <w:szCs w:val="22"/>
              </w:rPr>
              <w:t>Fenylgrupp</w:t>
            </w:r>
          </w:p>
          <w:p w14:paraId="70482E34" w14:textId="77777777" w:rsidR="00B87B62" w:rsidRDefault="00B87B62" w:rsidP="00BB528C">
            <w:pPr>
              <w:rPr>
                <w:rFonts w:ascii="Calibri" w:eastAsia="Calibri" w:hAnsi="Calibri" w:cs="Calibri"/>
                <w:sz w:val="22"/>
                <w:szCs w:val="22"/>
              </w:rPr>
            </w:pPr>
          </w:p>
        </w:tc>
        <w:tc>
          <w:tcPr>
            <w:tcW w:w="3116" w:type="dxa"/>
          </w:tcPr>
          <w:p w14:paraId="1C216645" w14:textId="77777777" w:rsidR="00B87B62" w:rsidRDefault="00B87B62" w:rsidP="00BB528C">
            <w:pPr>
              <w:rPr>
                <w:rFonts w:ascii="Calibri" w:eastAsia="Calibri" w:hAnsi="Calibri" w:cs="Calibri"/>
              </w:rPr>
            </w:pPr>
            <w:r>
              <w:rPr>
                <w:noProof/>
              </w:rPr>
              <w:drawing>
                <wp:anchor distT="0" distB="0" distL="114300" distR="114300" simplePos="0" relativeHeight="251660298" behindDoc="0" locked="0" layoutInCell="1" hidden="0" allowOverlap="1" wp14:anchorId="1097FCD0" wp14:editId="3E8BBE51">
                  <wp:simplePos x="0" y="0"/>
                  <wp:positionH relativeFrom="column">
                    <wp:posOffset>447675</wp:posOffset>
                  </wp:positionH>
                  <wp:positionV relativeFrom="paragraph">
                    <wp:posOffset>57150</wp:posOffset>
                  </wp:positionV>
                  <wp:extent cx="791037" cy="676275"/>
                  <wp:effectExtent l="0" t="0" r="9525" b="0"/>
                  <wp:wrapNone/>
                  <wp:docPr id="2010444888" name="image8.png" descr="En bild som visar skiss, diagram, linje, design&#10;&#10;AI-genererat innehåll kan vara felaktigt."/>
                  <wp:cNvGraphicFramePr/>
                  <a:graphic xmlns:a="http://schemas.openxmlformats.org/drawingml/2006/main">
                    <a:graphicData uri="http://schemas.openxmlformats.org/drawingml/2006/picture">
                      <pic:pic xmlns:pic="http://schemas.openxmlformats.org/drawingml/2006/picture">
                        <pic:nvPicPr>
                          <pic:cNvPr id="2010444888" name="image8.png" descr="En bild som visar skiss, diagram, linje, design&#10;&#10;AI-genererat innehåll kan vara felaktigt."/>
                          <pic:cNvPicPr preferRelativeResize="0"/>
                        </pic:nvPicPr>
                        <pic:blipFill>
                          <a:blip r:embed="rId21"/>
                          <a:srcRect/>
                          <a:stretch>
                            <a:fillRect/>
                          </a:stretch>
                        </pic:blipFill>
                        <pic:spPr>
                          <a:xfrm>
                            <a:off x="0" y="0"/>
                            <a:ext cx="791037" cy="676275"/>
                          </a:xfrm>
                          <a:prstGeom prst="rect">
                            <a:avLst/>
                          </a:prstGeom>
                          <a:ln/>
                        </pic:spPr>
                      </pic:pic>
                    </a:graphicData>
                  </a:graphic>
                </wp:anchor>
              </w:drawing>
            </w:r>
          </w:p>
        </w:tc>
        <w:tc>
          <w:tcPr>
            <w:tcW w:w="3117" w:type="dxa"/>
          </w:tcPr>
          <w:p w14:paraId="485D35C4" w14:textId="77777777" w:rsidR="00B87B62" w:rsidRDefault="00B87B62" w:rsidP="00BB528C">
            <w:pPr>
              <w:rPr>
                <w:rFonts w:ascii="Calibri" w:eastAsia="Calibri" w:hAnsi="Calibri" w:cs="Calibri"/>
              </w:rPr>
            </w:pPr>
            <w:r>
              <w:rPr>
                <w:rFonts w:ascii="Calibri" w:eastAsia="Calibri" w:hAnsi="Calibri" w:cs="Calibri"/>
              </w:rPr>
              <w:t>1,90</w:t>
            </w:r>
          </w:p>
        </w:tc>
      </w:tr>
      <w:tr w:rsidR="00B87B62" w14:paraId="7ED5AF32" w14:textId="77777777" w:rsidTr="00BB528C">
        <w:trPr>
          <w:trHeight w:val="375"/>
        </w:trPr>
        <w:tc>
          <w:tcPr>
            <w:tcW w:w="3117" w:type="dxa"/>
          </w:tcPr>
          <w:p w14:paraId="6805C25E" w14:textId="77777777" w:rsidR="00B87B62" w:rsidRDefault="00B87B62" w:rsidP="00BB528C">
            <w:pPr>
              <w:rPr>
                <w:rFonts w:ascii="Calibri" w:eastAsia="Calibri" w:hAnsi="Calibri" w:cs="Calibri"/>
                <w:color w:val="000000"/>
                <w:sz w:val="22"/>
                <w:szCs w:val="22"/>
              </w:rPr>
            </w:pPr>
            <w:r w:rsidRPr="6B9B5327">
              <w:rPr>
                <w:rFonts w:ascii="Calibri" w:eastAsia="Calibri" w:hAnsi="Calibri" w:cs="Calibri"/>
                <w:color w:val="000000" w:themeColor="text1"/>
                <w:sz w:val="22"/>
                <w:szCs w:val="22"/>
              </w:rPr>
              <w:t>Klorgrupp</w:t>
            </w:r>
          </w:p>
        </w:tc>
        <w:tc>
          <w:tcPr>
            <w:tcW w:w="3116" w:type="dxa"/>
          </w:tcPr>
          <w:p w14:paraId="3FFE7D65" w14:textId="77777777" w:rsidR="00B87B62" w:rsidRDefault="00B87B62" w:rsidP="00BB528C">
            <w:pPr>
              <w:rPr>
                <w:rFonts w:ascii="Calibri" w:eastAsia="Calibri" w:hAnsi="Calibri" w:cs="Calibri"/>
              </w:rPr>
            </w:pPr>
            <w:r>
              <w:rPr>
                <w:rFonts w:ascii="Calibri" w:eastAsia="Calibri" w:hAnsi="Calibri" w:cs="Calibri"/>
                <w:color w:val="000000"/>
              </w:rPr>
              <w:t>-</w:t>
            </w:r>
            <w:proofErr w:type="spellStart"/>
            <w:r>
              <w:rPr>
                <w:rFonts w:ascii="Calibri" w:eastAsia="Calibri" w:hAnsi="Calibri" w:cs="Calibri"/>
                <w:color w:val="000000"/>
              </w:rPr>
              <w:t>Cl</w:t>
            </w:r>
            <w:proofErr w:type="spellEnd"/>
          </w:p>
        </w:tc>
        <w:tc>
          <w:tcPr>
            <w:tcW w:w="3117" w:type="dxa"/>
          </w:tcPr>
          <w:p w14:paraId="211D5F17" w14:textId="77777777" w:rsidR="00B87B62" w:rsidRDefault="00B87B62" w:rsidP="00BB528C">
            <w:pPr>
              <w:rPr>
                <w:rFonts w:ascii="Calibri" w:eastAsia="Calibri" w:hAnsi="Calibri" w:cs="Calibri"/>
                <w:color w:val="000000"/>
              </w:rPr>
            </w:pPr>
            <w:r>
              <w:rPr>
                <w:rFonts w:ascii="Calibri" w:eastAsia="Calibri" w:hAnsi="Calibri" w:cs="Calibri"/>
                <w:color w:val="000000"/>
              </w:rPr>
              <w:t>+0,94</w:t>
            </w:r>
          </w:p>
        </w:tc>
      </w:tr>
      <w:tr w:rsidR="00B87B62" w14:paraId="427EC3D9" w14:textId="77777777" w:rsidTr="00BB528C">
        <w:trPr>
          <w:trHeight w:val="390"/>
        </w:trPr>
        <w:tc>
          <w:tcPr>
            <w:tcW w:w="3117" w:type="dxa"/>
          </w:tcPr>
          <w:p w14:paraId="66AF1A0E" w14:textId="77777777" w:rsidR="00B87B62" w:rsidRDefault="00B87B62" w:rsidP="00BB528C">
            <w:pPr>
              <w:rPr>
                <w:rFonts w:ascii="Calibri" w:eastAsia="Calibri" w:hAnsi="Calibri" w:cs="Calibri"/>
                <w:color w:val="000000"/>
                <w:sz w:val="22"/>
                <w:szCs w:val="22"/>
              </w:rPr>
            </w:pPr>
            <w:r w:rsidRPr="6B9B5327">
              <w:rPr>
                <w:rFonts w:ascii="Calibri" w:eastAsia="Calibri" w:hAnsi="Calibri" w:cs="Calibri"/>
                <w:color w:val="000000" w:themeColor="text1"/>
                <w:sz w:val="22"/>
                <w:szCs w:val="22"/>
              </w:rPr>
              <w:t>Vätegrupp</w:t>
            </w:r>
          </w:p>
        </w:tc>
        <w:tc>
          <w:tcPr>
            <w:tcW w:w="3116" w:type="dxa"/>
          </w:tcPr>
          <w:p w14:paraId="668785E4" w14:textId="77777777" w:rsidR="00B87B62" w:rsidRDefault="00B87B62" w:rsidP="00BB528C">
            <w:pPr>
              <w:rPr>
                <w:rFonts w:ascii="Calibri" w:eastAsia="Calibri" w:hAnsi="Calibri" w:cs="Calibri"/>
              </w:rPr>
            </w:pPr>
            <w:r>
              <w:rPr>
                <w:rFonts w:ascii="Calibri" w:eastAsia="Calibri" w:hAnsi="Calibri" w:cs="Calibri"/>
                <w:color w:val="000000"/>
              </w:rPr>
              <w:t>-H</w:t>
            </w:r>
          </w:p>
        </w:tc>
        <w:tc>
          <w:tcPr>
            <w:tcW w:w="3117" w:type="dxa"/>
          </w:tcPr>
          <w:p w14:paraId="782870DD" w14:textId="77777777" w:rsidR="00B87B62" w:rsidRDefault="00B87B62" w:rsidP="00BB528C">
            <w:pPr>
              <w:rPr>
                <w:rFonts w:ascii="Calibri" w:eastAsia="Calibri" w:hAnsi="Calibri" w:cs="Calibri"/>
                <w:color w:val="000000"/>
              </w:rPr>
            </w:pPr>
            <w:r>
              <w:rPr>
                <w:rFonts w:ascii="Calibri" w:eastAsia="Calibri" w:hAnsi="Calibri" w:cs="Calibri"/>
                <w:color w:val="000000"/>
              </w:rPr>
              <w:t>+0,23</w:t>
            </w:r>
          </w:p>
        </w:tc>
      </w:tr>
      <w:tr w:rsidR="00B87B62" w14:paraId="0B2407A2" w14:textId="77777777" w:rsidTr="00BB528C">
        <w:trPr>
          <w:trHeight w:val="300"/>
        </w:trPr>
        <w:tc>
          <w:tcPr>
            <w:tcW w:w="3117" w:type="dxa"/>
          </w:tcPr>
          <w:p w14:paraId="142C3586" w14:textId="77777777" w:rsidR="00B87B62" w:rsidRDefault="00B87B62" w:rsidP="00BB528C">
            <w:pPr>
              <w:rPr>
                <w:rFonts w:ascii="Calibri" w:eastAsia="Calibri" w:hAnsi="Calibri" w:cs="Calibri"/>
                <w:sz w:val="22"/>
                <w:szCs w:val="22"/>
              </w:rPr>
            </w:pPr>
            <w:r w:rsidRPr="6B9B5327">
              <w:rPr>
                <w:rFonts w:ascii="Calibri" w:eastAsia="Calibri" w:hAnsi="Calibri" w:cs="Calibri"/>
                <w:sz w:val="22"/>
                <w:szCs w:val="22"/>
              </w:rPr>
              <w:t>Nitrogrupp</w:t>
            </w:r>
          </w:p>
        </w:tc>
        <w:tc>
          <w:tcPr>
            <w:tcW w:w="3116" w:type="dxa"/>
          </w:tcPr>
          <w:p w14:paraId="7F0E1969" w14:textId="77777777" w:rsidR="00B87B62" w:rsidRDefault="00B87B62" w:rsidP="00BB528C">
            <w:pPr>
              <w:rPr>
                <w:rFonts w:ascii="Calibri" w:eastAsia="Calibri" w:hAnsi="Calibri" w:cs="Calibri"/>
                <w:color w:val="000000"/>
              </w:rPr>
            </w:pPr>
            <w:r>
              <w:rPr>
                <w:rFonts w:ascii="Calibri" w:eastAsia="Calibri" w:hAnsi="Calibri" w:cs="Calibri"/>
              </w:rPr>
              <w:t>-NO</w:t>
            </w:r>
            <w:r>
              <w:rPr>
                <w:rFonts w:ascii="Calibri" w:eastAsia="Calibri" w:hAnsi="Calibri" w:cs="Calibri"/>
                <w:vertAlign w:val="subscript"/>
              </w:rPr>
              <w:t>3</w:t>
            </w:r>
          </w:p>
        </w:tc>
        <w:tc>
          <w:tcPr>
            <w:tcW w:w="3117" w:type="dxa"/>
          </w:tcPr>
          <w:p w14:paraId="5AF1D923" w14:textId="77777777" w:rsidR="00B87B62" w:rsidRDefault="00B87B62" w:rsidP="00BB528C">
            <w:pPr>
              <w:rPr>
                <w:rFonts w:ascii="Calibri" w:eastAsia="Calibri" w:hAnsi="Calibri" w:cs="Calibri"/>
                <w:color w:val="000000"/>
              </w:rPr>
            </w:pPr>
            <w:r>
              <w:rPr>
                <w:rFonts w:ascii="Calibri" w:eastAsia="Calibri" w:hAnsi="Calibri" w:cs="Calibri"/>
                <w:color w:val="000000"/>
              </w:rPr>
              <w:t>-0,03</w:t>
            </w:r>
          </w:p>
        </w:tc>
      </w:tr>
      <w:tr w:rsidR="00B87B62" w14:paraId="78A23468" w14:textId="77777777" w:rsidTr="00BB528C">
        <w:trPr>
          <w:trHeight w:val="300"/>
        </w:trPr>
        <w:tc>
          <w:tcPr>
            <w:tcW w:w="3117" w:type="dxa"/>
          </w:tcPr>
          <w:p w14:paraId="00458542" w14:textId="77777777" w:rsidR="00B87B62" w:rsidRDefault="00B87B62" w:rsidP="00BB528C">
            <w:pPr>
              <w:rPr>
                <w:rFonts w:ascii="Calibri" w:eastAsia="Calibri" w:hAnsi="Calibri" w:cs="Calibri"/>
                <w:sz w:val="22"/>
                <w:szCs w:val="22"/>
              </w:rPr>
            </w:pPr>
            <w:proofErr w:type="spellStart"/>
            <w:r w:rsidRPr="6B9B5327">
              <w:rPr>
                <w:rFonts w:ascii="Calibri" w:eastAsia="Calibri" w:hAnsi="Calibri" w:cs="Calibri"/>
                <w:sz w:val="22"/>
                <w:szCs w:val="22"/>
              </w:rPr>
              <w:t>Sulfonylgrupp</w:t>
            </w:r>
            <w:proofErr w:type="spellEnd"/>
          </w:p>
        </w:tc>
        <w:tc>
          <w:tcPr>
            <w:tcW w:w="3116" w:type="dxa"/>
          </w:tcPr>
          <w:p w14:paraId="0615D952" w14:textId="77777777" w:rsidR="00B87B62" w:rsidRDefault="00B87B62" w:rsidP="00BB528C">
            <w:pPr>
              <w:rPr>
                <w:rFonts w:ascii="Calibri" w:eastAsia="Calibri" w:hAnsi="Calibri" w:cs="Calibri"/>
                <w:color w:val="000000"/>
              </w:rPr>
            </w:pPr>
            <w:r>
              <w:rPr>
                <w:rFonts w:ascii="Calibri" w:eastAsia="Calibri" w:hAnsi="Calibri" w:cs="Calibri"/>
              </w:rPr>
              <w:t>-SO</w:t>
            </w:r>
            <w:r>
              <w:rPr>
                <w:rFonts w:ascii="Calibri" w:eastAsia="Calibri" w:hAnsi="Calibri" w:cs="Calibri"/>
                <w:vertAlign w:val="subscript"/>
              </w:rPr>
              <w:t>2</w:t>
            </w:r>
            <w:r>
              <w:rPr>
                <w:rFonts w:ascii="Calibri" w:eastAsia="Calibri" w:hAnsi="Calibri" w:cs="Calibri"/>
                <w:vertAlign w:val="superscript"/>
              </w:rPr>
              <w:t>-</w:t>
            </w:r>
          </w:p>
        </w:tc>
        <w:tc>
          <w:tcPr>
            <w:tcW w:w="3117" w:type="dxa"/>
          </w:tcPr>
          <w:p w14:paraId="0F3ED5F1" w14:textId="77777777" w:rsidR="00B87B62" w:rsidRDefault="00B87B62" w:rsidP="00BB528C">
            <w:pPr>
              <w:rPr>
                <w:rFonts w:ascii="Calibri" w:eastAsia="Calibri" w:hAnsi="Calibri" w:cs="Calibri"/>
                <w:color w:val="000000"/>
              </w:rPr>
            </w:pPr>
            <w:r>
              <w:rPr>
                <w:rFonts w:ascii="Calibri" w:eastAsia="Calibri" w:hAnsi="Calibri" w:cs="Calibri"/>
                <w:color w:val="000000"/>
              </w:rPr>
              <w:t>-2,17</w:t>
            </w:r>
          </w:p>
        </w:tc>
      </w:tr>
      <w:tr w:rsidR="00B87B62" w14:paraId="6EC4D7CE" w14:textId="77777777" w:rsidTr="00BB528C">
        <w:trPr>
          <w:trHeight w:val="480"/>
        </w:trPr>
        <w:tc>
          <w:tcPr>
            <w:tcW w:w="31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01C17A1A" w14:textId="77777777" w:rsidR="00B87B62" w:rsidRDefault="00B87B62" w:rsidP="00BB528C">
            <w:pPr>
              <w:rPr>
                <w:rFonts w:ascii="Calibri" w:eastAsia="Calibri" w:hAnsi="Calibri" w:cs="Calibri"/>
                <w:sz w:val="22"/>
                <w:szCs w:val="22"/>
              </w:rPr>
            </w:pPr>
            <w:r w:rsidRPr="6B9B5327">
              <w:rPr>
                <w:rFonts w:ascii="Calibri" w:eastAsia="Calibri" w:hAnsi="Calibri" w:cs="Calibri"/>
                <w:sz w:val="22"/>
                <w:szCs w:val="22"/>
              </w:rPr>
              <w:t xml:space="preserve">  Metylgrupp </w:t>
            </w:r>
          </w:p>
        </w:tc>
        <w:tc>
          <w:tcPr>
            <w:tcW w:w="31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7675D9FC" w14:textId="77777777" w:rsidR="00B87B62" w:rsidRDefault="00B87B62" w:rsidP="00BB528C">
            <w:pPr>
              <w:rPr>
                <w:rFonts w:ascii="Calibri" w:eastAsia="Calibri" w:hAnsi="Calibri" w:cs="Calibri"/>
              </w:rPr>
            </w:pPr>
            <w:r>
              <w:rPr>
                <w:rFonts w:ascii="Calibri" w:eastAsia="Calibri" w:hAnsi="Calibri" w:cs="Calibri"/>
              </w:rPr>
              <w:t xml:space="preserve">  -CH</w:t>
            </w:r>
            <w:r>
              <w:rPr>
                <w:rFonts w:ascii="Calibri" w:eastAsia="Calibri" w:hAnsi="Calibri" w:cs="Calibri"/>
                <w:vertAlign w:val="subscript"/>
              </w:rPr>
              <w:t>3</w:t>
            </w:r>
            <w:r>
              <w:rPr>
                <w:rFonts w:ascii="Calibri" w:eastAsia="Calibri" w:hAnsi="Calibri" w:cs="Calibri"/>
              </w:rPr>
              <w:t xml:space="preserve"> </w:t>
            </w:r>
          </w:p>
        </w:tc>
        <w:tc>
          <w:tcPr>
            <w:tcW w:w="31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22388EA3" w14:textId="77777777" w:rsidR="00B87B62" w:rsidRDefault="00B87B62" w:rsidP="00BB528C">
            <w:pPr>
              <w:rPr>
                <w:rFonts w:ascii="Calibri" w:eastAsia="Calibri" w:hAnsi="Calibri" w:cs="Calibri"/>
              </w:rPr>
            </w:pPr>
            <w:r>
              <w:rPr>
                <w:rFonts w:ascii="Calibri" w:eastAsia="Calibri" w:hAnsi="Calibri" w:cs="Calibri"/>
              </w:rPr>
              <w:t xml:space="preserve"> +0,89 </w:t>
            </w:r>
          </w:p>
        </w:tc>
      </w:tr>
    </w:tbl>
    <w:p w14:paraId="7B5BC0D7" w14:textId="77777777" w:rsidR="00B241D1" w:rsidRDefault="00825DC8" w:rsidP="00C443C6">
      <w:pPr>
        <w:pStyle w:val="Rubrik3"/>
        <w:tabs>
          <w:tab w:val="left" w:pos="1951"/>
        </w:tabs>
        <w:spacing w:line="360" w:lineRule="auto"/>
      </w:pPr>
      <w:r>
        <w:t>Exempel</w:t>
      </w:r>
    </w:p>
    <w:p w14:paraId="0A01E68E" w14:textId="77777777" w:rsidR="00B241D1" w:rsidRDefault="00825DC8" w:rsidP="00C443C6">
      <w:pPr>
        <w:tabs>
          <w:tab w:val="left" w:pos="1951"/>
        </w:tabs>
        <w:spacing w:line="360" w:lineRule="auto"/>
        <w:rPr>
          <w:rFonts w:ascii="Calibri" w:eastAsia="Calibri" w:hAnsi="Calibri" w:cs="Calibri"/>
          <w:sz w:val="22"/>
          <w:szCs w:val="22"/>
        </w:rPr>
      </w:pPr>
      <w:r>
        <w:rPr>
          <w:rFonts w:ascii="Calibri" w:eastAsia="Calibri" w:hAnsi="Calibri" w:cs="Calibri"/>
          <w:sz w:val="22"/>
          <w:szCs w:val="22"/>
        </w:rPr>
        <w:t xml:space="preserve">Bestäm </w:t>
      </w:r>
      <w:r>
        <w:rPr>
          <w:rFonts w:ascii="Calibri" w:eastAsia="Calibri" w:hAnsi="Calibri" w:cs="Calibri"/>
          <w:color w:val="000000"/>
          <w:sz w:val="22"/>
          <w:szCs w:val="22"/>
        </w:rPr>
        <w:t xml:space="preserve">log </w:t>
      </w:r>
      <w:proofErr w:type="spellStart"/>
      <w:r>
        <w:rPr>
          <w:rFonts w:ascii="Calibri" w:eastAsia="Calibri" w:hAnsi="Calibri" w:cs="Calibri"/>
          <w:i/>
          <w:color w:val="000000"/>
          <w:sz w:val="22"/>
          <w:szCs w:val="22"/>
        </w:rPr>
        <w:t>K</w:t>
      </w:r>
      <w:r>
        <w:rPr>
          <w:rFonts w:ascii="Calibri" w:eastAsia="Calibri" w:hAnsi="Calibri" w:cs="Calibri"/>
          <w:i/>
          <w:color w:val="000000"/>
          <w:sz w:val="22"/>
          <w:szCs w:val="22"/>
          <w:vertAlign w:val="subscript"/>
        </w:rPr>
        <w:t>ow</w:t>
      </w:r>
      <w:proofErr w:type="spellEnd"/>
      <w:r>
        <w:rPr>
          <w:rFonts w:ascii="Calibri" w:eastAsia="Calibri" w:hAnsi="Calibri" w:cs="Calibri"/>
          <w:sz w:val="22"/>
          <w:szCs w:val="22"/>
        </w:rPr>
        <w:t xml:space="preserve"> för 1,4-dimetylbensen genom en jämförelse med värdet för en fenylgrupp.</w:t>
      </w:r>
    </w:p>
    <w:p w14:paraId="05F67F2D" w14:textId="3A9B479D" w:rsidR="00B241D1" w:rsidRDefault="00825DC8">
      <w:pPr>
        <w:tabs>
          <w:tab w:val="left" w:pos="1951"/>
        </w:tabs>
        <w:rPr>
          <w:rFonts w:ascii="Calibri" w:eastAsia="Calibri" w:hAnsi="Calibri" w:cs="Calibri"/>
          <w:i/>
          <w:color w:val="44546A"/>
          <w:sz w:val="18"/>
          <w:szCs w:val="18"/>
        </w:rPr>
      </w:pPr>
      <w:r>
        <w:rPr>
          <w:rFonts w:ascii="Calibri" w:eastAsia="Calibri" w:hAnsi="Calibri" w:cs="Calibri"/>
          <w:i/>
          <w:color w:val="44546A"/>
          <w:sz w:val="18"/>
          <w:szCs w:val="18"/>
        </w:rPr>
        <w:t xml:space="preserve">Tabell </w:t>
      </w:r>
      <w:r w:rsidR="00B87B62">
        <w:rPr>
          <w:rFonts w:ascii="Calibri" w:eastAsia="Calibri" w:hAnsi="Calibri" w:cs="Calibri"/>
          <w:i/>
          <w:color w:val="44546A"/>
          <w:sz w:val="18"/>
          <w:szCs w:val="18"/>
        </w:rPr>
        <w:t>4</w:t>
      </w:r>
      <w:r>
        <w:rPr>
          <w:rFonts w:ascii="Calibri" w:eastAsia="Calibri" w:hAnsi="Calibri" w:cs="Calibri"/>
          <w:i/>
          <w:color w:val="44546A"/>
          <w:sz w:val="18"/>
          <w:szCs w:val="18"/>
        </w:rPr>
        <w:t xml:space="preserve">: </w:t>
      </w:r>
      <w:r w:rsidR="0036168C">
        <w:rPr>
          <w:rFonts w:ascii="Calibri" w:eastAsia="Calibri" w:hAnsi="Calibri" w:cs="Calibri"/>
          <w:i/>
          <w:color w:val="44546A"/>
          <w:sz w:val="18"/>
          <w:szCs w:val="18"/>
        </w:rPr>
        <w:t>1,4</w:t>
      </w:r>
      <w:r w:rsidR="00AB77BE">
        <w:rPr>
          <w:rFonts w:ascii="Calibri" w:eastAsia="Calibri" w:hAnsi="Calibri" w:cs="Calibri"/>
          <w:i/>
          <w:color w:val="44546A"/>
          <w:sz w:val="18"/>
          <w:szCs w:val="18"/>
        </w:rPr>
        <w:t>-dimetylbensen</w:t>
      </w:r>
      <w:r w:rsidR="00D3615D">
        <w:rPr>
          <w:rFonts w:ascii="Calibri" w:eastAsia="Calibri" w:hAnsi="Calibri" w:cs="Calibri"/>
          <w:i/>
          <w:color w:val="44546A"/>
          <w:sz w:val="18"/>
          <w:szCs w:val="18"/>
        </w:rPr>
        <w:t xml:space="preserve"> med okänt </w:t>
      </w:r>
      <w:r w:rsidR="00D3615D" w:rsidRPr="00D3615D">
        <w:rPr>
          <w:rFonts w:ascii="Calibri" w:eastAsia="Calibri" w:hAnsi="Calibri" w:cs="Calibri"/>
          <w:i/>
          <w:color w:val="44546A"/>
          <w:sz w:val="18"/>
          <w:szCs w:val="18"/>
        </w:rPr>
        <w:t xml:space="preserve">log </w:t>
      </w:r>
      <w:proofErr w:type="spellStart"/>
      <w:r w:rsidR="00D3615D" w:rsidRPr="00D3615D">
        <w:rPr>
          <w:rFonts w:ascii="Calibri" w:eastAsia="Calibri" w:hAnsi="Calibri" w:cs="Calibri"/>
          <w:i/>
          <w:color w:val="44546A"/>
          <w:sz w:val="18"/>
          <w:szCs w:val="18"/>
        </w:rPr>
        <w:t>K</w:t>
      </w:r>
      <w:r w:rsidR="00D3615D" w:rsidRPr="00AB77BE">
        <w:rPr>
          <w:rFonts w:ascii="Calibri" w:eastAsia="Calibri" w:hAnsi="Calibri" w:cs="Calibri"/>
          <w:i/>
          <w:color w:val="44546A"/>
          <w:sz w:val="18"/>
          <w:szCs w:val="18"/>
          <w:vertAlign w:val="subscript"/>
        </w:rPr>
        <w:t>ow</w:t>
      </w:r>
      <w:proofErr w:type="spellEnd"/>
      <w:r w:rsidR="00AB77BE">
        <w:rPr>
          <w:rFonts w:ascii="Calibri" w:eastAsia="Calibri" w:hAnsi="Calibri" w:cs="Calibri"/>
          <w:i/>
          <w:color w:val="44546A"/>
          <w:sz w:val="18"/>
          <w:szCs w:val="18"/>
        </w:rPr>
        <w:t>.</w:t>
      </w:r>
    </w:p>
    <w:tbl>
      <w:tblPr>
        <w:tblStyle w:val="a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20"/>
        <w:gridCol w:w="3120"/>
        <w:gridCol w:w="3120"/>
      </w:tblGrid>
      <w:tr w:rsidR="00B241D1" w14:paraId="6ED0980D" w14:textId="77777777" w:rsidTr="6B9B5327">
        <w:trPr>
          <w:trHeight w:val="300"/>
        </w:trPr>
        <w:tc>
          <w:tcPr>
            <w:tcW w:w="3120" w:type="dxa"/>
          </w:tcPr>
          <w:p w14:paraId="5C798D8E" w14:textId="77777777" w:rsidR="00B241D1" w:rsidRDefault="00825DC8">
            <w:r>
              <w:t>Förening</w:t>
            </w:r>
          </w:p>
        </w:tc>
        <w:tc>
          <w:tcPr>
            <w:tcW w:w="3120" w:type="dxa"/>
          </w:tcPr>
          <w:p w14:paraId="3E3860DF" w14:textId="77777777" w:rsidR="00B241D1" w:rsidRDefault="00825DC8">
            <w:r>
              <w:t>Struktur</w:t>
            </w:r>
          </w:p>
        </w:tc>
        <w:tc>
          <w:tcPr>
            <w:tcW w:w="3120" w:type="dxa"/>
          </w:tcPr>
          <w:p w14:paraId="13E90E27" w14:textId="77777777" w:rsidR="00B241D1" w:rsidRDefault="00825DC8">
            <w:pPr>
              <w:pBdr>
                <w:top w:val="nil"/>
                <w:left w:val="nil"/>
                <w:bottom w:val="nil"/>
                <w:right w:val="nil"/>
                <w:between w:val="nil"/>
              </w:pBdr>
              <w:spacing w:after="160" w:line="279" w:lineRule="auto"/>
              <w:ind w:left="720"/>
              <w:rPr>
                <w:rFonts w:ascii="Calibri" w:eastAsia="Calibri" w:hAnsi="Calibri" w:cs="Calibri"/>
                <w:color w:val="000000"/>
                <w:sz w:val="22"/>
                <w:szCs w:val="22"/>
              </w:rPr>
            </w:pPr>
            <w:r>
              <w:rPr>
                <w:rFonts w:ascii="Calibri" w:eastAsia="Calibri" w:hAnsi="Calibri" w:cs="Calibri"/>
                <w:color w:val="000000"/>
                <w:sz w:val="22"/>
                <w:szCs w:val="22"/>
              </w:rPr>
              <w:t xml:space="preserve">log </w:t>
            </w:r>
            <w:proofErr w:type="spellStart"/>
            <w:r>
              <w:rPr>
                <w:rFonts w:ascii="Calibri" w:eastAsia="Calibri" w:hAnsi="Calibri" w:cs="Calibri"/>
                <w:i/>
                <w:color w:val="000000"/>
                <w:sz w:val="22"/>
                <w:szCs w:val="22"/>
              </w:rPr>
              <w:t>K</w:t>
            </w:r>
            <w:r>
              <w:rPr>
                <w:rFonts w:ascii="Calibri" w:eastAsia="Calibri" w:hAnsi="Calibri" w:cs="Calibri"/>
                <w:i/>
                <w:color w:val="000000"/>
                <w:sz w:val="22"/>
                <w:szCs w:val="22"/>
                <w:vertAlign w:val="subscript"/>
              </w:rPr>
              <w:t>ow</w:t>
            </w:r>
            <w:proofErr w:type="spellEnd"/>
          </w:p>
        </w:tc>
      </w:tr>
      <w:tr w:rsidR="00B241D1" w14:paraId="14F2CDF5" w14:textId="77777777" w:rsidTr="6B9B5327">
        <w:trPr>
          <w:trHeight w:val="300"/>
        </w:trPr>
        <w:tc>
          <w:tcPr>
            <w:tcW w:w="3120" w:type="dxa"/>
          </w:tcPr>
          <w:p w14:paraId="5366192B" w14:textId="77777777" w:rsidR="00B241D1" w:rsidRDefault="00825DC8">
            <w:pPr>
              <w:rPr>
                <w:rFonts w:ascii="Calibri" w:eastAsia="Calibri" w:hAnsi="Calibri" w:cs="Calibri"/>
              </w:rPr>
            </w:pPr>
            <w:r>
              <w:rPr>
                <w:rFonts w:ascii="Calibri" w:eastAsia="Calibri" w:hAnsi="Calibri" w:cs="Calibri"/>
              </w:rPr>
              <w:t>1,4-dimetylbensen</w:t>
            </w:r>
          </w:p>
        </w:tc>
        <w:tc>
          <w:tcPr>
            <w:tcW w:w="3120" w:type="dxa"/>
          </w:tcPr>
          <w:p w14:paraId="0EE05693" w14:textId="77777777" w:rsidR="00B241D1" w:rsidRDefault="41A22350" w:rsidP="6B9B5327">
            <w:pPr>
              <w:pBdr>
                <w:top w:val="nil"/>
                <w:left w:val="nil"/>
                <w:bottom w:val="nil"/>
                <w:right w:val="nil"/>
                <w:between w:val="nil"/>
              </w:pBdr>
              <w:spacing w:after="160" w:line="279" w:lineRule="auto"/>
              <w:ind w:left="720"/>
              <w:rPr>
                <w:rFonts w:ascii="Calibri" w:eastAsia="Calibri" w:hAnsi="Calibri" w:cs="Calibri"/>
                <w:color w:val="000000"/>
                <w:sz w:val="22"/>
                <w:szCs w:val="22"/>
              </w:rPr>
            </w:pPr>
            <w:r>
              <w:rPr>
                <w:noProof/>
              </w:rPr>
              <w:drawing>
                <wp:inline distT="0" distB="0" distL="0" distR="0" wp14:anchorId="14E093F8" wp14:editId="21AAE8AE">
                  <wp:extent cx="512692" cy="990028"/>
                  <wp:effectExtent l="8890" t="0" r="0" b="0"/>
                  <wp:docPr id="201044489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l="17820" t="32583" r="67308" b="13355"/>
                          <a:stretch>
                            <a:fillRect/>
                          </a:stretch>
                        </pic:blipFill>
                        <pic:spPr>
                          <a:xfrm rot="5400000">
                            <a:off x="0" y="0"/>
                            <a:ext cx="512692" cy="990028"/>
                          </a:xfrm>
                          <a:prstGeom prst="rect">
                            <a:avLst/>
                          </a:prstGeom>
                          <a:ln/>
                        </pic:spPr>
                      </pic:pic>
                    </a:graphicData>
                  </a:graphic>
                </wp:inline>
              </w:drawing>
            </w:r>
          </w:p>
        </w:tc>
        <w:tc>
          <w:tcPr>
            <w:tcW w:w="3120" w:type="dxa"/>
          </w:tcPr>
          <w:p w14:paraId="4F65F19C" w14:textId="77777777" w:rsidR="00B241D1" w:rsidRDefault="00825DC8">
            <w:pPr>
              <w:rPr>
                <w:rFonts w:ascii="Calibri" w:eastAsia="Calibri" w:hAnsi="Calibri" w:cs="Calibri"/>
              </w:rPr>
            </w:pPr>
            <w:r>
              <w:rPr>
                <w:rFonts w:ascii="Calibri" w:eastAsia="Calibri" w:hAnsi="Calibri" w:cs="Calibri"/>
              </w:rPr>
              <w:t>Okänt</w:t>
            </w:r>
          </w:p>
        </w:tc>
      </w:tr>
    </w:tbl>
    <w:p w14:paraId="3D0D16FA" w14:textId="066E9306" w:rsidR="00B241D1" w:rsidRPr="0037591A" w:rsidRDefault="00825DC8" w:rsidP="0037591A">
      <w:pPr>
        <w:spacing w:before="240" w:line="360" w:lineRule="auto"/>
        <w:rPr>
          <w:rFonts w:ascii="Calibri" w:eastAsia="Calibri" w:hAnsi="Calibri" w:cs="Calibri"/>
          <w:color w:val="000000"/>
          <w:sz w:val="22"/>
          <w:szCs w:val="22"/>
        </w:rPr>
      </w:pPr>
      <w:r w:rsidRPr="0037591A">
        <w:rPr>
          <w:rFonts w:ascii="Calibri" w:eastAsia="Calibri" w:hAnsi="Calibri" w:cs="Calibri"/>
          <w:color w:val="000000" w:themeColor="text1"/>
          <w:sz w:val="22"/>
          <w:szCs w:val="22"/>
        </w:rPr>
        <w:t>Eftersom</w:t>
      </w:r>
      <w:r w:rsidRPr="0037591A">
        <w:rPr>
          <w:rFonts w:ascii="Calibri" w:eastAsia="Calibri" w:hAnsi="Calibri" w:cs="Calibri"/>
          <w:sz w:val="22"/>
          <w:szCs w:val="22"/>
        </w:rPr>
        <w:t xml:space="preserve"> värdet på </w:t>
      </w:r>
      <w:r w:rsidRPr="0037591A">
        <w:rPr>
          <w:rFonts w:ascii="Calibri" w:eastAsia="Calibri" w:hAnsi="Calibri" w:cs="Calibri"/>
          <w:color w:val="000000" w:themeColor="text1"/>
          <w:sz w:val="22"/>
          <w:szCs w:val="22"/>
        </w:rPr>
        <w:t xml:space="preserve">log </w:t>
      </w:r>
      <w:proofErr w:type="spellStart"/>
      <w:r w:rsidRPr="0037591A">
        <w:rPr>
          <w:rFonts w:ascii="Calibri" w:eastAsia="Calibri" w:hAnsi="Calibri" w:cs="Calibri"/>
          <w:i/>
          <w:iCs/>
          <w:color w:val="000000" w:themeColor="text1"/>
          <w:sz w:val="22"/>
          <w:szCs w:val="22"/>
        </w:rPr>
        <w:t>K</w:t>
      </w:r>
      <w:r w:rsidRPr="0037591A">
        <w:rPr>
          <w:rFonts w:ascii="Calibri" w:eastAsia="Calibri" w:hAnsi="Calibri" w:cs="Calibri"/>
          <w:i/>
          <w:iCs/>
          <w:color w:val="000000" w:themeColor="text1"/>
          <w:sz w:val="22"/>
          <w:szCs w:val="22"/>
          <w:vertAlign w:val="subscript"/>
        </w:rPr>
        <w:t>ow</w:t>
      </w:r>
      <w:proofErr w:type="spellEnd"/>
      <w:r w:rsidRPr="0037591A">
        <w:rPr>
          <w:sz w:val="22"/>
          <w:szCs w:val="22"/>
        </w:rPr>
        <w:t xml:space="preserve"> </w:t>
      </w:r>
      <w:r w:rsidRPr="0037591A">
        <w:rPr>
          <w:rFonts w:ascii="Calibri" w:eastAsia="Calibri" w:hAnsi="Calibri" w:cs="Calibri"/>
          <w:color w:val="000000" w:themeColor="text1"/>
          <w:sz w:val="22"/>
          <w:szCs w:val="22"/>
        </w:rPr>
        <w:t>för fenylgruppen är känt kan vi utgå från detta värde och därefter ta bort det som skiljer mellan molekylerna och lägga till det som saknas. I detta exempel behöver två metylgrupper (CH</w:t>
      </w:r>
      <w:r w:rsidRPr="0037591A">
        <w:rPr>
          <w:rFonts w:ascii="Calibri" w:eastAsia="Calibri" w:hAnsi="Calibri" w:cs="Calibri"/>
          <w:color w:val="000000" w:themeColor="text1"/>
          <w:sz w:val="22"/>
          <w:szCs w:val="22"/>
          <w:vertAlign w:val="subscript"/>
        </w:rPr>
        <w:t>3</w:t>
      </w:r>
      <w:r w:rsidRPr="0037591A">
        <w:rPr>
          <w:rFonts w:ascii="Calibri" w:eastAsia="Calibri" w:hAnsi="Calibri" w:cs="Calibri"/>
          <w:color w:val="000000" w:themeColor="text1"/>
          <w:sz w:val="22"/>
          <w:szCs w:val="22"/>
        </w:rPr>
        <w:t xml:space="preserve">-) läggas till fenylgruppen och ett väte tas bort då det ersätts </w:t>
      </w:r>
      <w:r w:rsidR="4C340189" w:rsidRPr="0037591A">
        <w:rPr>
          <w:rFonts w:ascii="Calibri" w:eastAsia="Calibri" w:hAnsi="Calibri" w:cs="Calibri"/>
          <w:color w:val="000000" w:themeColor="text1"/>
          <w:sz w:val="22"/>
          <w:szCs w:val="22"/>
        </w:rPr>
        <w:t xml:space="preserve">av </w:t>
      </w:r>
      <w:r w:rsidRPr="0037591A">
        <w:rPr>
          <w:rFonts w:ascii="Calibri" w:eastAsia="Calibri" w:hAnsi="Calibri" w:cs="Calibri"/>
          <w:color w:val="000000" w:themeColor="text1"/>
          <w:sz w:val="22"/>
          <w:szCs w:val="22"/>
        </w:rPr>
        <w:t>en metylgrupp. Den andra metylgruppen sätts på den “lediga bindningen” på fenylgruppen.</w:t>
      </w:r>
    </w:p>
    <w:p w14:paraId="3D83473F" w14:textId="77777777" w:rsidR="00306BFC" w:rsidRDefault="00306BFC" w:rsidP="00161836">
      <w:pPr>
        <w:tabs>
          <w:tab w:val="left" w:pos="1951"/>
        </w:tabs>
        <w:spacing w:line="360" w:lineRule="auto"/>
        <w:rPr>
          <w:rFonts w:ascii="Calibri" w:eastAsia="Calibri" w:hAnsi="Calibri" w:cs="Calibri"/>
          <w:b/>
          <w:color w:val="000000"/>
          <w:sz w:val="22"/>
          <w:szCs w:val="22"/>
        </w:rPr>
      </w:pPr>
    </w:p>
    <w:p w14:paraId="3A37551B" w14:textId="6F26C5E8" w:rsidR="00B241D1" w:rsidRDefault="00825DC8" w:rsidP="00161836">
      <w:pPr>
        <w:tabs>
          <w:tab w:val="left" w:pos="1951"/>
        </w:tabs>
        <w:spacing w:line="360" w:lineRule="auto"/>
        <w:rPr>
          <w:rFonts w:ascii="Calibri" w:eastAsia="Calibri" w:hAnsi="Calibri" w:cs="Calibri"/>
          <w:b/>
          <w:color w:val="000000"/>
          <w:sz w:val="22"/>
          <w:szCs w:val="22"/>
        </w:rPr>
      </w:pPr>
      <w:r>
        <w:rPr>
          <w:rFonts w:ascii="Calibri" w:eastAsia="Calibri" w:hAnsi="Calibri" w:cs="Calibri"/>
          <w:b/>
          <w:color w:val="000000"/>
          <w:sz w:val="22"/>
          <w:szCs w:val="22"/>
        </w:rPr>
        <w:t>Lösning:</w:t>
      </w:r>
    </w:p>
    <w:p w14:paraId="77C8AFF1" w14:textId="302DB22A" w:rsidR="00B241D1" w:rsidRDefault="00825DC8" w:rsidP="00161836">
      <w:pPr>
        <w:tabs>
          <w:tab w:val="left" w:pos="1951"/>
        </w:tabs>
        <w:spacing w:line="360" w:lineRule="auto"/>
        <w:rPr>
          <w:rFonts w:ascii="Calibri" w:eastAsia="Calibri" w:hAnsi="Calibri" w:cs="Calibri"/>
          <w:b/>
          <w:bCs/>
          <w:color w:val="000000"/>
          <w:sz w:val="22"/>
          <w:szCs w:val="22"/>
        </w:rPr>
      </w:pPr>
      <w:r w:rsidRPr="6B9B5327">
        <w:rPr>
          <w:rFonts w:ascii="Calibri" w:eastAsia="Calibri" w:hAnsi="Calibri" w:cs="Calibri"/>
          <w:color w:val="000000" w:themeColor="text1"/>
          <w:sz w:val="22"/>
          <w:szCs w:val="22"/>
        </w:rPr>
        <w:t xml:space="preserve">log </w:t>
      </w:r>
      <w:proofErr w:type="spellStart"/>
      <w:r w:rsidRPr="6B9B5327">
        <w:rPr>
          <w:rFonts w:ascii="Calibri" w:eastAsia="Calibri" w:hAnsi="Calibri" w:cs="Calibri"/>
          <w:i/>
          <w:iCs/>
          <w:color w:val="000000" w:themeColor="text1"/>
          <w:sz w:val="22"/>
          <w:szCs w:val="22"/>
        </w:rPr>
        <w:t>K</w:t>
      </w:r>
      <w:r w:rsidRPr="6B9B5327">
        <w:rPr>
          <w:rFonts w:ascii="Calibri" w:eastAsia="Calibri" w:hAnsi="Calibri" w:cs="Calibri"/>
          <w:i/>
          <w:iCs/>
          <w:color w:val="000000" w:themeColor="text1"/>
          <w:sz w:val="22"/>
          <w:szCs w:val="22"/>
          <w:vertAlign w:val="subscript"/>
        </w:rPr>
        <w:t>ow</w:t>
      </w:r>
      <w:proofErr w:type="spellEnd"/>
      <w:r w:rsidRPr="6B9B5327">
        <w:rPr>
          <w:rFonts w:ascii="Calibri" w:eastAsia="Calibri" w:hAnsi="Calibri" w:cs="Calibri"/>
          <w:color w:val="000000" w:themeColor="text1"/>
          <w:sz w:val="22"/>
          <w:szCs w:val="22"/>
        </w:rPr>
        <w:t xml:space="preserve"> för fenylgruppen</w:t>
      </w:r>
      <w:r>
        <w:tab/>
      </w:r>
      <w:r>
        <w:tab/>
      </w:r>
      <w:r w:rsidR="00F231CB">
        <w:tab/>
      </w:r>
      <w:r w:rsidRPr="6B9B5327">
        <w:rPr>
          <w:rFonts w:ascii="Calibri" w:eastAsia="Calibri" w:hAnsi="Calibri" w:cs="Calibri"/>
          <w:color w:val="000000" w:themeColor="text1"/>
          <w:sz w:val="22"/>
          <w:szCs w:val="22"/>
        </w:rPr>
        <w:t>1,90</w:t>
      </w:r>
    </w:p>
    <w:p w14:paraId="6912A729" w14:textId="4139F52C" w:rsidR="00B241D1" w:rsidRDefault="00825DC8" w:rsidP="00161836">
      <w:pPr>
        <w:tabs>
          <w:tab w:val="left" w:pos="1951"/>
        </w:tabs>
        <w:spacing w:line="360" w:lineRule="auto"/>
        <w:rPr>
          <w:rFonts w:ascii="Calibri" w:eastAsia="Calibri" w:hAnsi="Calibri" w:cs="Calibri"/>
          <w:color w:val="000000"/>
          <w:sz w:val="22"/>
          <w:szCs w:val="22"/>
        </w:rPr>
      </w:pPr>
      <w:r>
        <w:rPr>
          <w:rFonts w:ascii="Calibri" w:eastAsia="Calibri" w:hAnsi="Calibri" w:cs="Calibri"/>
          <w:color w:val="000000"/>
          <w:sz w:val="22"/>
          <w:szCs w:val="22"/>
        </w:rPr>
        <w:t>Fragmentvärde för H = 0,23</w:t>
      </w:r>
      <w:r>
        <w:tab/>
      </w:r>
      <w:r>
        <w:tab/>
      </w:r>
      <w:r>
        <w:rPr>
          <w:rFonts w:ascii="Calibri" w:eastAsia="Calibri" w:hAnsi="Calibri" w:cs="Calibri"/>
          <w:color w:val="000000"/>
          <w:sz w:val="22"/>
          <w:szCs w:val="22"/>
        </w:rPr>
        <w:t>-1</w:t>
      </w:r>
      <w:r w:rsidR="00290AF0">
        <w:rPr>
          <w:rFonts w:ascii="Calibri" w:eastAsia="Calibri" w:hAnsi="Calibri" w:cs="Calibri"/>
          <w:color w:val="000000"/>
          <w:sz w:val="22"/>
          <w:szCs w:val="22"/>
        </w:rPr>
        <w:t xml:space="preserve"> </w:t>
      </w:r>
      <w:r>
        <w:rPr>
          <w:rFonts w:ascii="Calibri" w:eastAsia="Calibri" w:hAnsi="Calibri" w:cs="Calibri"/>
          <w:color w:val="000000"/>
          <w:sz w:val="22"/>
          <w:szCs w:val="22"/>
        </w:rPr>
        <w:t>*0,23 (eftersom vi tar bort ett väte från fenylgruppen)</w:t>
      </w:r>
    </w:p>
    <w:p w14:paraId="0BA3BE6B" w14:textId="5BD97A69" w:rsidR="00B241D1" w:rsidRDefault="00825DC8" w:rsidP="00161836">
      <w:pPr>
        <w:tabs>
          <w:tab w:val="left" w:pos="1951"/>
        </w:tabs>
        <w:spacing w:line="360" w:lineRule="auto"/>
        <w:rPr>
          <w:rFonts w:ascii="Calibri" w:eastAsia="Calibri" w:hAnsi="Calibri" w:cs="Calibri"/>
          <w:color w:val="000000"/>
          <w:sz w:val="22"/>
          <w:szCs w:val="22"/>
        </w:rPr>
      </w:pPr>
      <w:r>
        <w:rPr>
          <w:rFonts w:ascii="Calibri" w:eastAsia="Calibri" w:hAnsi="Calibri" w:cs="Calibri"/>
          <w:color w:val="000000"/>
          <w:sz w:val="22"/>
          <w:szCs w:val="22"/>
        </w:rPr>
        <w:t>Fragmentvärde för CH</w:t>
      </w:r>
      <w:r>
        <w:rPr>
          <w:rFonts w:ascii="Calibri" w:eastAsia="Calibri" w:hAnsi="Calibri" w:cs="Calibri"/>
          <w:color w:val="000000"/>
          <w:sz w:val="22"/>
          <w:szCs w:val="22"/>
          <w:vertAlign w:val="subscript"/>
        </w:rPr>
        <w:t>3</w:t>
      </w:r>
      <w:r>
        <w:rPr>
          <w:rFonts w:ascii="Calibri" w:eastAsia="Calibri" w:hAnsi="Calibri" w:cs="Calibri"/>
          <w:color w:val="000000"/>
          <w:sz w:val="22"/>
          <w:szCs w:val="22"/>
        </w:rPr>
        <w:t xml:space="preserve"> = 0,89</w:t>
      </w:r>
      <w:r>
        <w:tab/>
      </w:r>
      <w:r>
        <w:tab/>
      </w:r>
      <w:r w:rsidR="00290AF0">
        <w:t xml:space="preserve">+ </w:t>
      </w:r>
      <w:r>
        <w:rPr>
          <w:rFonts w:ascii="Calibri" w:eastAsia="Calibri" w:hAnsi="Calibri" w:cs="Calibri"/>
          <w:color w:val="000000"/>
          <w:sz w:val="22"/>
          <w:szCs w:val="22"/>
        </w:rPr>
        <w:t>2*0,89 (eftersom vi adderar två metylgrupper till fenylgruppen)</w:t>
      </w:r>
    </w:p>
    <w:p w14:paraId="23CCBF47" w14:textId="77777777" w:rsidR="00B241D1" w:rsidRDefault="00825DC8" w:rsidP="00161836">
      <w:pPr>
        <w:tabs>
          <w:tab w:val="left" w:pos="1951"/>
        </w:tabs>
        <w:spacing w:line="360" w:lineRule="auto"/>
        <w:rPr>
          <w:rFonts w:ascii="Calibri" w:eastAsia="Calibri" w:hAnsi="Calibri" w:cs="Calibri"/>
          <w:b/>
          <w:color w:val="000000"/>
          <w:sz w:val="22"/>
          <w:szCs w:val="22"/>
        </w:rPr>
      </w:pPr>
      <w:r>
        <w:rPr>
          <w:rFonts w:ascii="Calibri" w:eastAsia="Calibri" w:hAnsi="Calibri" w:cs="Calibri"/>
          <w:b/>
          <w:color w:val="000000"/>
          <w:sz w:val="22"/>
          <w:szCs w:val="22"/>
        </w:rPr>
        <w:t>Summa</w:t>
      </w:r>
      <w:r>
        <w:tab/>
      </w:r>
      <w:r>
        <w:tab/>
      </w:r>
      <w:r>
        <w:tab/>
      </w:r>
      <w:r>
        <w:tab/>
      </w:r>
      <w:r>
        <w:rPr>
          <w:rFonts w:ascii="Calibri" w:eastAsia="Calibri" w:hAnsi="Calibri" w:cs="Calibri"/>
          <w:b/>
          <w:color w:val="000000"/>
          <w:sz w:val="22"/>
          <w:szCs w:val="22"/>
        </w:rPr>
        <w:t>= 3,45</w:t>
      </w:r>
    </w:p>
    <w:p w14:paraId="00D2C74F" w14:textId="77777777" w:rsidR="00B241D1" w:rsidRDefault="00825DC8" w:rsidP="00161836">
      <w:pPr>
        <w:tabs>
          <w:tab w:val="left" w:pos="1951"/>
        </w:tabs>
        <w:spacing w:line="360" w:lineRule="auto"/>
        <w:rPr>
          <w:rFonts w:ascii="Calibri" w:eastAsia="Calibri" w:hAnsi="Calibri" w:cs="Calibri"/>
          <w:color w:val="000000"/>
          <w:sz w:val="22"/>
          <w:szCs w:val="22"/>
        </w:rPr>
      </w:pPr>
      <w:r>
        <w:rPr>
          <w:rFonts w:ascii="Calibri" w:eastAsia="Calibri" w:hAnsi="Calibri" w:cs="Calibri"/>
          <w:b/>
          <w:color w:val="000000"/>
          <w:sz w:val="22"/>
          <w:szCs w:val="22"/>
        </w:rPr>
        <w:t>Svar</w:t>
      </w:r>
      <w:r>
        <w:rPr>
          <w:rFonts w:ascii="Calibri" w:eastAsia="Calibri" w:hAnsi="Calibri" w:cs="Calibri"/>
          <w:color w:val="000000"/>
          <w:sz w:val="22"/>
          <w:szCs w:val="22"/>
        </w:rPr>
        <w:t xml:space="preserve">: </w:t>
      </w:r>
      <w:r>
        <w:rPr>
          <w:rFonts w:ascii="Calibri" w:eastAsia="Calibri" w:hAnsi="Calibri" w:cs="Calibri"/>
          <w:i/>
          <w:color w:val="000000"/>
          <w:sz w:val="22"/>
          <w:szCs w:val="22"/>
        </w:rPr>
        <w:t xml:space="preserve">Log </w:t>
      </w:r>
      <w:proofErr w:type="spellStart"/>
      <w:r>
        <w:rPr>
          <w:rFonts w:ascii="Calibri" w:eastAsia="Calibri" w:hAnsi="Calibri" w:cs="Calibri"/>
          <w:i/>
          <w:color w:val="000000"/>
          <w:sz w:val="22"/>
          <w:szCs w:val="22"/>
        </w:rPr>
        <w:t>K</w:t>
      </w:r>
      <w:r>
        <w:rPr>
          <w:rFonts w:ascii="Calibri" w:eastAsia="Calibri" w:hAnsi="Calibri" w:cs="Calibri"/>
          <w:i/>
          <w:color w:val="000000"/>
          <w:sz w:val="22"/>
          <w:szCs w:val="22"/>
          <w:vertAlign w:val="subscript"/>
        </w:rPr>
        <w:t>ow</w:t>
      </w:r>
      <w:proofErr w:type="spellEnd"/>
      <w:r>
        <w:rPr>
          <w:rFonts w:ascii="Calibri" w:eastAsia="Calibri" w:hAnsi="Calibri" w:cs="Calibri"/>
          <w:i/>
          <w:color w:val="000000"/>
          <w:sz w:val="22"/>
          <w:szCs w:val="22"/>
        </w:rPr>
        <w:t xml:space="preserve"> för 1,4-dimetylbensen är 3,45.</w:t>
      </w:r>
    </w:p>
    <w:p w14:paraId="3134E43D" w14:textId="77777777" w:rsidR="00B241D1" w:rsidRDefault="00825DC8">
      <w:pPr>
        <w:pStyle w:val="Rubrik3"/>
        <w:tabs>
          <w:tab w:val="left" w:pos="1951"/>
        </w:tabs>
        <w:rPr>
          <w:rFonts w:ascii="Calibri" w:eastAsia="Calibri" w:hAnsi="Calibri" w:cs="Calibri"/>
          <w:sz w:val="24"/>
          <w:szCs w:val="24"/>
        </w:rPr>
      </w:pPr>
      <w:r>
        <w:t>Uppgift</w:t>
      </w:r>
    </w:p>
    <w:p w14:paraId="03948E4B" w14:textId="1972C78A" w:rsidR="4AADAB4B" w:rsidRDefault="4AADAB4B" w:rsidP="6B9B5327">
      <w:pPr>
        <w:numPr>
          <w:ilvl w:val="0"/>
          <w:numId w:val="6"/>
        </w:numPr>
        <w:pBdr>
          <w:top w:val="nil"/>
          <w:left w:val="nil"/>
          <w:bottom w:val="nil"/>
          <w:right w:val="nil"/>
          <w:between w:val="nil"/>
        </w:pBdr>
        <w:tabs>
          <w:tab w:val="left" w:pos="1951"/>
        </w:tabs>
        <w:spacing w:after="0"/>
        <w:rPr>
          <w:rFonts w:ascii="Calibri" w:eastAsia="Calibri" w:hAnsi="Calibri" w:cs="Calibri"/>
          <w:color w:val="000000" w:themeColor="text1"/>
          <w:sz w:val="22"/>
          <w:szCs w:val="22"/>
        </w:rPr>
      </w:pPr>
      <w:r w:rsidRPr="6B9B5327">
        <w:rPr>
          <w:rFonts w:ascii="Calibri" w:eastAsia="Calibri" w:hAnsi="Calibri" w:cs="Calibri"/>
          <w:color w:val="000000" w:themeColor="text1"/>
          <w:sz w:val="22"/>
          <w:szCs w:val="22"/>
        </w:rPr>
        <w:t xml:space="preserve">Bestäm log </w:t>
      </w:r>
      <w:proofErr w:type="spellStart"/>
      <w:r w:rsidRPr="6B9B5327">
        <w:rPr>
          <w:rFonts w:ascii="Calibri" w:eastAsia="Calibri" w:hAnsi="Calibri" w:cs="Calibri"/>
          <w:i/>
          <w:iCs/>
          <w:color w:val="000000" w:themeColor="text1"/>
          <w:sz w:val="22"/>
          <w:szCs w:val="22"/>
        </w:rPr>
        <w:t>K</w:t>
      </w:r>
      <w:r w:rsidRPr="6B9B5327">
        <w:rPr>
          <w:rFonts w:ascii="Calibri" w:eastAsia="Calibri" w:hAnsi="Calibri" w:cs="Calibri"/>
          <w:i/>
          <w:iCs/>
          <w:color w:val="000000" w:themeColor="text1"/>
          <w:sz w:val="22"/>
          <w:szCs w:val="22"/>
          <w:vertAlign w:val="subscript"/>
        </w:rPr>
        <w:t>ow</w:t>
      </w:r>
      <w:proofErr w:type="spellEnd"/>
      <w:r w:rsidRPr="6B9B5327">
        <w:rPr>
          <w:rFonts w:ascii="Calibri" w:eastAsia="Calibri" w:hAnsi="Calibri" w:cs="Calibri"/>
          <w:i/>
          <w:iCs/>
          <w:color w:val="000000" w:themeColor="text1"/>
          <w:sz w:val="22"/>
          <w:szCs w:val="22"/>
          <w:vertAlign w:val="subscript"/>
        </w:rPr>
        <w:t xml:space="preserve"> </w:t>
      </w:r>
      <w:r w:rsidRPr="6B9B5327">
        <w:rPr>
          <w:rFonts w:ascii="Calibri" w:eastAsia="Calibri" w:hAnsi="Calibri" w:cs="Calibri"/>
          <w:color w:val="000000" w:themeColor="text1"/>
          <w:sz w:val="22"/>
          <w:szCs w:val="22"/>
        </w:rPr>
        <w:t>för ämnena i tabell 4 med hjälp av fenylgrupp</w:t>
      </w:r>
      <w:r w:rsidR="757ED4E0" w:rsidRPr="6B9B5327">
        <w:rPr>
          <w:rFonts w:ascii="Calibri" w:eastAsia="Calibri" w:hAnsi="Calibri" w:cs="Calibri"/>
          <w:color w:val="000000" w:themeColor="text1"/>
          <w:sz w:val="22"/>
          <w:szCs w:val="22"/>
        </w:rPr>
        <w:t xml:space="preserve"> och fragmentvärden i tabell 5. </w:t>
      </w:r>
    </w:p>
    <w:p w14:paraId="1D4D56BA" w14:textId="3250442B" w:rsidR="6B9B5327" w:rsidRDefault="6B9B5327" w:rsidP="6B9B5327">
      <w:pPr>
        <w:tabs>
          <w:tab w:val="left" w:pos="1951"/>
        </w:tabs>
        <w:rPr>
          <w:rFonts w:ascii="Calibri" w:eastAsia="Calibri" w:hAnsi="Calibri" w:cs="Calibri"/>
          <w:i/>
          <w:iCs/>
          <w:color w:val="44546A"/>
          <w:sz w:val="18"/>
          <w:szCs w:val="18"/>
        </w:rPr>
      </w:pPr>
    </w:p>
    <w:p w14:paraId="64D1C61D" w14:textId="4B0711B1" w:rsidR="00B241D1" w:rsidRDefault="00825DC8" w:rsidP="6B9B5327">
      <w:pPr>
        <w:tabs>
          <w:tab w:val="left" w:pos="1951"/>
        </w:tabs>
        <w:rPr>
          <w:rFonts w:ascii="Calibri" w:eastAsia="Calibri" w:hAnsi="Calibri" w:cs="Calibri"/>
          <w:i/>
          <w:iCs/>
          <w:color w:val="44546A"/>
          <w:sz w:val="18"/>
          <w:szCs w:val="18"/>
        </w:rPr>
      </w:pPr>
      <w:r w:rsidRPr="6B9B5327">
        <w:rPr>
          <w:rFonts w:ascii="Calibri" w:eastAsia="Calibri" w:hAnsi="Calibri" w:cs="Calibri"/>
          <w:i/>
          <w:iCs/>
          <w:color w:val="44546A"/>
          <w:sz w:val="18"/>
          <w:szCs w:val="18"/>
        </w:rPr>
        <w:t xml:space="preserve">Tabell </w:t>
      </w:r>
      <w:r w:rsidR="00A83F20">
        <w:rPr>
          <w:rFonts w:ascii="Calibri" w:eastAsia="Calibri" w:hAnsi="Calibri" w:cs="Calibri"/>
          <w:i/>
          <w:iCs/>
          <w:color w:val="44546A"/>
          <w:sz w:val="18"/>
          <w:szCs w:val="18"/>
        </w:rPr>
        <w:t>5</w:t>
      </w:r>
      <w:r w:rsidRPr="6B9B5327">
        <w:rPr>
          <w:rFonts w:ascii="Calibri" w:eastAsia="Calibri" w:hAnsi="Calibri" w:cs="Calibri"/>
          <w:i/>
          <w:iCs/>
          <w:color w:val="44546A"/>
          <w:sz w:val="18"/>
          <w:szCs w:val="18"/>
        </w:rPr>
        <w:t xml:space="preserve">: </w:t>
      </w:r>
      <w:r w:rsidR="6E0B5E55" w:rsidRPr="6B9B5327">
        <w:rPr>
          <w:rFonts w:ascii="Calibri" w:eastAsia="Calibri" w:hAnsi="Calibri" w:cs="Calibri"/>
          <w:i/>
          <w:iCs/>
          <w:color w:val="44546A"/>
          <w:sz w:val="18"/>
          <w:szCs w:val="18"/>
        </w:rPr>
        <w:t xml:space="preserve">Ämnen att bestämma log </w:t>
      </w:r>
      <w:proofErr w:type="spellStart"/>
      <w:r w:rsidR="6E0B5E55" w:rsidRPr="6B9B5327">
        <w:rPr>
          <w:rFonts w:ascii="Calibri" w:eastAsia="Calibri" w:hAnsi="Calibri" w:cs="Calibri"/>
          <w:i/>
          <w:iCs/>
          <w:color w:val="44546A"/>
          <w:sz w:val="18"/>
          <w:szCs w:val="18"/>
        </w:rPr>
        <w:t>K</w:t>
      </w:r>
      <w:r w:rsidR="6E0B5E55" w:rsidRPr="6B9B5327">
        <w:rPr>
          <w:rFonts w:ascii="Calibri" w:eastAsia="Calibri" w:hAnsi="Calibri" w:cs="Calibri"/>
          <w:i/>
          <w:iCs/>
          <w:color w:val="44546A"/>
          <w:sz w:val="18"/>
          <w:szCs w:val="18"/>
          <w:vertAlign w:val="subscript"/>
        </w:rPr>
        <w:t>ow</w:t>
      </w:r>
      <w:proofErr w:type="spellEnd"/>
      <w:r w:rsidR="6E0B5E55" w:rsidRPr="6B9B5327">
        <w:rPr>
          <w:rFonts w:ascii="Calibri" w:eastAsia="Calibri" w:hAnsi="Calibri" w:cs="Calibri"/>
          <w:i/>
          <w:iCs/>
          <w:color w:val="44546A"/>
          <w:sz w:val="18"/>
          <w:szCs w:val="18"/>
        </w:rPr>
        <w:t xml:space="preserve"> för</w:t>
      </w:r>
    </w:p>
    <w:tbl>
      <w:tblPr>
        <w:tblStyle w:val="a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20"/>
        <w:gridCol w:w="3120"/>
        <w:gridCol w:w="3120"/>
      </w:tblGrid>
      <w:tr w:rsidR="00B241D1" w14:paraId="55BC5631" w14:textId="77777777" w:rsidTr="5305E3ED">
        <w:trPr>
          <w:trHeight w:val="300"/>
        </w:trPr>
        <w:tc>
          <w:tcPr>
            <w:tcW w:w="3120" w:type="dxa"/>
          </w:tcPr>
          <w:p w14:paraId="5EAA2398" w14:textId="77777777" w:rsidR="00B241D1" w:rsidRPr="00A83F20" w:rsidRDefault="00825DC8" w:rsidP="6B9B5327">
            <w:pPr>
              <w:rPr>
                <w:rFonts w:asciiTheme="minorHAnsi" w:eastAsia="Calibri" w:hAnsiTheme="minorHAnsi" w:cs="Calibri"/>
              </w:rPr>
            </w:pPr>
            <w:r w:rsidRPr="00A83F20">
              <w:rPr>
                <w:rFonts w:asciiTheme="minorHAnsi" w:eastAsia="Calibri" w:hAnsiTheme="minorHAnsi" w:cs="Calibri"/>
              </w:rPr>
              <w:t>Förening</w:t>
            </w:r>
          </w:p>
        </w:tc>
        <w:tc>
          <w:tcPr>
            <w:tcW w:w="3120" w:type="dxa"/>
          </w:tcPr>
          <w:p w14:paraId="40246EFC" w14:textId="77777777" w:rsidR="00B241D1" w:rsidRPr="00A83F20" w:rsidRDefault="00825DC8" w:rsidP="6B9B5327">
            <w:pPr>
              <w:rPr>
                <w:rFonts w:asciiTheme="minorHAnsi" w:eastAsia="Calibri" w:hAnsiTheme="minorHAnsi" w:cs="Calibri"/>
              </w:rPr>
            </w:pPr>
            <w:r w:rsidRPr="00A83F20">
              <w:rPr>
                <w:rFonts w:asciiTheme="minorHAnsi" w:eastAsia="Calibri" w:hAnsiTheme="minorHAnsi" w:cs="Calibri"/>
              </w:rPr>
              <w:t>Struktur</w:t>
            </w:r>
          </w:p>
        </w:tc>
        <w:tc>
          <w:tcPr>
            <w:tcW w:w="3120" w:type="dxa"/>
          </w:tcPr>
          <w:p w14:paraId="50C2A18C" w14:textId="77777777" w:rsidR="00B241D1" w:rsidRPr="00A83F20" w:rsidRDefault="00825DC8" w:rsidP="6B9B5327">
            <w:pPr>
              <w:pBdr>
                <w:top w:val="nil"/>
                <w:left w:val="nil"/>
                <w:bottom w:val="nil"/>
                <w:right w:val="nil"/>
                <w:between w:val="nil"/>
              </w:pBdr>
              <w:spacing w:after="160" w:line="279" w:lineRule="auto"/>
              <w:ind w:left="720"/>
              <w:rPr>
                <w:rFonts w:asciiTheme="minorHAnsi" w:eastAsia="Calibri" w:hAnsiTheme="minorHAnsi" w:cs="Calibri"/>
                <w:color w:val="000000"/>
              </w:rPr>
            </w:pPr>
            <w:r w:rsidRPr="00A83F20">
              <w:rPr>
                <w:rFonts w:asciiTheme="minorHAnsi" w:eastAsia="Calibri" w:hAnsiTheme="minorHAnsi" w:cs="Calibri"/>
                <w:color w:val="000000" w:themeColor="text1"/>
              </w:rPr>
              <w:t xml:space="preserve">log </w:t>
            </w:r>
            <w:proofErr w:type="spellStart"/>
            <w:r w:rsidRPr="00A83F20">
              <w:rPr>
                <w:rFonts w:asciiTheme="minorHAnsi" w:eastAsia="Calibri" w:hAnsiTheme="minorHAnsi" w:cs="Calibri"/>
                <w:i/>
                <w:iCs/>
                <w:color w:val="000000" w:themeColor="text1"/>
              </w:rPr>
              <w:t>K</w:t>
            </w:r>
            <w:r w:rsidRPr="00A83F20">
              <w:rPr>
                <w:rFonts w:asciiTheme="minorHAnsi" w:eastAsia="Calibri" w:hAnsiTheme="minorHAnsi" w:cs="Calibri"/>
                <w:i/>
                <w:iCs/>
                <w:color w:val="000000" w:themeColor="text1"/>
                <w:vertAlign w:val="subscript"/>
              </w:rPr>
              <w:t>ow</w:t>
            </w:r>
            <w:proofErr w:type="spellEnd"/>
          </w:p>
        </w:tc>
      </w:tr>
      <w:tr w:rsidR="00B241D1" w14:paraId="7B54BA1A" w14:textId="77777777" w:rsidTr="5305E3ED">
        <w:trPr>
          <w:trHeight w:val="1170"/>
        </w:trPr>
        <w:tc>
          <w:tcPr>
            <w:tcW w:w="3120" w:type="dxa"/>
          </w:tcPr>
          <w:p w14:paraId="354389F1" w14:textId="77777777" w:rsidR="00B241D1" w:rsidRDefault="00825DC8">
            <w:pPr>
              <w:tabs>
                <w:tab w:val="left" w:pos="1951"/>
              </w:tabs>
              <w:rPr>
                <w:rFonts w:ascii="Calibri" w:eastAsia="Calibri" w:hAnsi="Calibri" w:cs="Calibri"/>
                <w:color w:val="000000"/>
                <w:sz w:val="22"/>
                <w:szCs w:val="22"/>
              </w:rPr>
            </w:pPr>
            <w:r>
              <w:rPr>
                <w:rFonts w:ascii="Calibri" w:eastAsia="Calibri" w:hAnsi="Calibri" w:cs="Calibri"/>
                <w:color w:val="000000"/>
                <w:sz w:val="22"/>
                <w:szCs w:val="22"/>
              </w:rPr>
              <w:t>Bifenyl</w:t>
            </w:r>
          </w:p>
          <w:p w14:paraId="7B0FAADA" w14:textId="77777777" w:rsidR="00B241D1" w:rsidRDefault="00B241D1">
            <w:pPr>
              <w:rPr>
                <w:rFonts w:ascii="Calibri" w:eastAsia="Calibri" w:hAnsi="Calibri" w:cs="Calibri"/>
                <w:color w:val="000000"/>
              </w:rPr>
            </w:pPr>
          </w:p>
        </w:tc>
        <w:tc>
          <w:tcPr>
            <w:tcW w:w="3120" w:type="dxa"/>
          </w:tcPr>
          <w:p w14:paraId="231A7844" w14:textId="77777777" w:rsidR="00B241D1" w:rsidRDefault="00825DC8">
            <w:r>
              <w:rPr>
                <w:noProof/>
              </w:rPr>
              <w:drawing>
                <wp:anchor distT="0" distB="0" distL="114300" distR="114300" simplePos="0" relativeHeight="251658248" behindDoc="0" locked="0" layoutInCell="1" hidden="0" allowOverlap="1" wp14:anchorId="69296EB1" wp14:editId="2E816A1D">
                  <wp:simplePos x="0" y="0"/>
                  <wp:positionH relativeFrom="column">
                    <wp:posOffset>219075</wp:posOffset>
                  </wp:positionH>
                  <wp:positionV relativeFrom="paragraph">
                    <wp:posOffset>142875</wp:posOffset>
                  </wp:positionV>
                  <wp:extent cx="1454028" cy="520846"/>
                  <wp:effectExtent l="0" t="0" r="0" b="0"/>
                  <wp:wrapNone/>
                  <wp:docPr id="20104448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1454028" cy="520846"/>
                          </a:xfrm>
                          <a:prstGeom prst="rect">
                            <a:avLst/>
                          </a:prstGeom>
                          <a:ln/>
                        </pic:spPr>
                      </pic:pic>
                    </a:graphicData>
                  </a:graphic>
                </wp:anchor>
              </w:drawing>
            </w:r>
          </w:p>
        </w:tc>
        <w:tc>
          <w:tcPr>
            <w:tcW w:w="3120" w:type="dxa"/>
          </w:tcPr>
          <w:p w14:paraId="498480F9" w14:textId="77777777" w:rsidR="00B241D1" w:rsidRDefault="00B241D1">
            <w:pPr>
              <w:rPr>
                <w:rFonts w:ascii="Calibri" w:eastAsia="Calibri" w:hAnsi="Calibri" w:cs="Calibri"/>
                <w:color w:val="000000"/>
              </w:rPr>
            </w:pPr>
          </w:p>
        </w:tc>
      </w:tr>
      <w:tr w:rsidR="00B241D1" w14:paraId="61514CB7" w14:textId="77777777" w:rsidTr="5305E3ED">
        <w:trPr>
          <w:trHeight w:val="2010"/>
        </w:trPr>
        <w:tc>
          <w:tcPr>
            <w:tcW w:w="3120" w:type="dxa"/>
          </w:tcPr>
          <w:p w14:paraId="7C747BFD" w14:textId="77777777" w:rsidR="00B241D1" w:rsidRDefault="00825DC8">
            <w:pPr>
              <w:tabs>
                <w:tab w:val="left" w:pos="1951"/>
              </w:tabs>
              <w:rPr>
                <w:rFonts w:ascii="Calibri" w:eastAsia="Calibri" w:hAnsi="Calibri" w:cs="Calibri"/>
                <w:color w:val="000000"/>
                <w:sz w:val="22"/>
                <w:szCs w:val="22"/>
              </w:rPr>
            </w:pPr>
            <w:r>
              <w:rPr>
                <w:rFonts w:ascii="Calibri" w:eastAsia="Calibri" w:hAnsi="Calibri" w:cs="Calibri"/>
                <w:sz w:val="22"/>
                <w:szCs w:val="22"/>
              </w:rPr>
              <w:t>P</w:t>
            </w:r>
            <w:r>
              <w:rPr>
                <w:rFonts w:ascii="Calibri" w:eastAsia="Calibri" w:hAnsi="Calibri" w:cs="Calibri"/>
                <w:color w:val="000000"/>
                <w:sz w:val="22"/>
                <w:szCs w:val="22"/>
              </w:rPr>
              <w:t>entaklornitrobensen</w:t>
            </w:r>
          </w:p>
          <w:p w14:paraId="1BC5A58E" w14:textId="77777777" w:rsidR="00B241D1" w:rsidRDefault="00B241D1">
            <w:pPr>
              <w:rPr>
                <w:rFonts w:ascii="Calibri" w:eastAsia="Calibri" w:hAnsi="Calibri" w:cs="Calibri"/>
                <w:color w:val="000000"/>
                <w:sz w:val="22"/>
                <w:szCs w:val="22"/>
              </w:rPr>
            </w:pPr>
          </w:p>
        </w:tc>
        <w:tc>
          <w:tcPr>
            <w:tcW w:w="3120" w:type="dxa"/>
          </w:tcPr>
          <w:p w14:paraId="086CE9D1" w14:textId="77777777" w:rsidR="00B241D1" w:rsidRDefault="00825DC8">
            <w:r>
              <w:rPr>
                <w:noProof/>
              </w:rPr>
              <w:drawing>
                <wp:anchor distT="0" distB="0" distL="114300" distR="114300" simplePos="0" relativeHeight="251658249" behindDoc="0" locked="0" layoutInCell="1" hidden="0" allowOverlap="1" wp14:anchorId="0B09ECFE" wp14:editId="5B58374B">
                  <wp:simplePos x="0" y="0"/>
                  <wp:positionH relativeFrom="column">
                    <wp:posOffset>371475</wp:posOffset>
                  </wp:positionH>
                  <wp:positionV relativeFrom="paragraph">
                    <wp:posOffset>161925</wp:posOffset>
                  </wp:positionV>
                  <wp:extent cx="1004320" cy="1047750"/>
                  <wp:effectExtent l="0" t="0" r="5715" b="0"/>
                  <wp:wrapNone/>
                  <wp:docPr id="201044488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1004320" cy="1047750"/>
                          </a:xfrm>
                          <a:prstGeom prst="rect">
                            <a:avLst/>
                          </a:prstGeom>
                          <a:ln/>
                        </pic:spPr>
                      </pic:pic>
                    </a:graphicData>
                  </a:graphic>
                </wp:anchor>
              </w:drawing>
            </w:r>
          </w:p>
        </w:tc>
        <w:tc>
          <w:tcPr>
            <w:tcW w:w="3120" w:type="dxa"/>
          </w:tcPr>
          <w:p w14:paraId="5552B75D" w14:textId="77777777" w:rsidR="00B241D1" w:rsidRDefault="00B241D1">
            <w:pPr>
              <w:rPr>
                <w:rFonts w:ascii="Calibri" w:eastAsia="Calibri" w:hAnsi="Calibri" w:cs="Calibri"/>
                <w:color w:val="000000"/>
              </w:rPr>
            </w:pPr>
          </w:p>
        </w:tc>
      </w:tr>
      <w:tr w:rsidR="00B241D1" w14:paraId="73E23706" w14:textId="77777777" w:rsidTr="5305E3ED">
        <w:trPr>
          <w:trHeight w:val="2910"/>
        </w:trPr>
        <w:tc>
          <w:tcPr>
            <w:tcW w:w="3120" w:type="dxa"/>
          </w:tcPr>
          <w:p w14:paraId="06F8F1D5" w14:textId="77777777" w:rsidR="00B241D1" w:rsidRDefault="00825DC8">
            <w:pPr>
              <w:tabs>
                <w:tab w:val="left" w:pos="1951"/>
              </w:tabs>
              <w:rPr>
                <w:rFonts w:ascii="Calibri" w:eastAsia="Calibri" w:hAnsi="Calibri" w:cs="Calibri"/>
                <w:color w:val="000000"/>
                <w:sz w:val="22"/>
                <w:szCs w:val="22"/>
              </w:rPr>
            </w:pPr>
            <w:proofErr w:type="spellStart"/>
            <w:r>
              <w:rPr>
                <w:rFonts w:ascii="Calibri" w:eastAsia="Calibri" w:hAnsi="Calibri" w:cs="Calibri"/>
                <w:color w:val="000000"/>
                <w:sz w:val="22"/>
                <w:szCs w:val="22"/>
              </w:rPr>
              <w:t>Metylsulfonpentaklorbensen</w:t>
            </w:r>
            <w:proofErr w:type="spellEnd"/>
          </w:p>
          <w:p w14:paraId="17623AB1" w14:textId="77777777" w:rsidR="00B241D1" w:rsidRDefault="00B241D1">
            <w:pPr>
              <w:rPr>
                <w:rFonts w:ascii="Calibri" w:eastAsia="Calibri" w:hAnsi="Calibri" w:cs="Calibri"/>
                <w:color w:val="000000"/>
                <w:sz w:val="22"/>
                <w:szCs w:val="22"/>
              </w:rPr>
            </w:pPr>
          </w:p>
        </w:tc>
        <w:tc>
          <w:tcPr>
            <w:tcW w:w="3120" w:type="dxa"/>
          </w:tcPr>
          <w:p w14:paraId="2E7268A0" w14:textId="77777777" w:rsidR="00B241D1" w:rsidRDefault="00825DC8">
            <w:r>
              <w:rPr>
                <w:noProof/>
              </w:rPr>
              <w:drawing>
                <wp:anchor distT="0" distB="0" distL="114300" distR="114300" simplePos="0" relativeHeight="251658250" behindDoc="0" locked="0" layoutInCell="1" hidden="0" allowOverlap="1" wp14:anchorId="1AB79637" wp14:editId="59C9D649">
                  <wp:simplePos x="0" y="0"/>
                  <wp:positionH relativeFrom="column">
                    <wp:posOffset>219075</wp:posOffset>
                  </wp:positionH>
                  <wp:positionV relativeFrom="paragraph">
                    <wp:posOffset>152400</wp:posOffset>
                  </wp:positionV>
                  <wp:extent cx="1347157" cy="1537936"/>
                  <wp:effectExtent l="0" t="0" r="5715" b="5715"/>
                  <wp:wrapNone/>
                  <wp:docPr id="201044489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l="10330" t="29553" r="60744" b="8231"/>
                          <a:stretch>
                            <a:fillRect/>
                          </a:stretch>
                        </pic:blipFill>
                        <pic:spPr>
                          <a:xfrm>
                            <a:off x="0" y="0"/>
                            <a:ext cx="1347157" cy="1537936"/>
                          </a:xfrm>
                          <a:prstGeom prst="rect">
                            <a:avLst/>
                          </a:prstGeom>
                          <a:ln/>
                        </pic:spPr>
                      </pic:pic>
                    </a:graphicData>
                  </a:graphic>
                </wp:anchor>
              </w:drawing>
            </w:r>
          </w:p>
        </w:tc>
        <w:tc>
          <w:tcPr>
            <w:tcW w:w="3120" w:type="dxa"/>
          </w:tcPr>
          <w:p w14:paraId="7624912C" w14:textId="77777777" w:rsidR="00B241D1" w:rsidRDefault="00B241D1">
            <w:pPr>
              <w:rPr>
                <w:rFonts w:ascii="Calibri" w:eastAsia="Calibri" w:hAnsi="Calibri" w:cs="Calibri"/>
                <w:color w:val="000000"/>
              </w:rPr>
            </w:pPr>
          </w:p>
        </w:tc>
      </w:tr>
    </w:tbl>
    <w:p w14:paraId="4865CCB4" w14:textId="77777777" w:rsidR="00B241D1" w:rsidRDefault="00B241D1">
      <w:pPr>
        <w:tabs>
          <w:tab w:val="left" w:pos="1951"/>
        </w:tabs>
        <w:rPr>
          <w:rFonts w:ascii="Calibri" w:eastAsia="Calibri" w:hAnsi="Calibri" w:cs="Calibri"/>
          <w:i/>
          <w:color w:val="44546A"/>
          <w:sz w:val="18"/>
          <w:szCs w:val="18"/>
        </w:rPr>
      </w:pPr>
    </w:p>
    <w:p w14:paraId="7B9D8E15" w14:textId="4122546A" w:rsidR="00B241D1" w:rsidRDefault="00825DC8">
      <w:pPr>
        <w:pStyle w:val="Rubrik1"/>
        <w:spacing w:before="480" w:after="120" w:line="288" w:lineRule="auto"/>
        <w:ind w:right="249"/>
        <w:rPr>
          <w:rFonts w:ascii="Arimo" w:eastAsia="Arimo" w:hAnsi="Arimo" w:cs="Arimo"/>
          <w:color w:val="000000"/>
        </w:rPr>
      </w:pPr>
      <w:r>
        <w:rPr>
          <w:rFonts w:ascii="Arimo" w:eastAsia="Arimo" w:hAnsi="Arimo" w:cs="Arimo"/>
          <w:color w:val="000000"/>
        </w:rPr>
        <w:t xml:space="preserve">Till läraren </w:t>
      </w:r>
    </w:p>
    <w:p w14:paraId="5D2E8D40" w14:textId="5D86FE6B" w:rsidR="00C8797A" w:rsidRPr="00C8797A" w:rsidRDefault="00C8797A" w:rsidP="00C8797A">
      <w:r>
        <w:t>Facit till uppgifterna</w:t>
      </w:r>
    </w:p>
    <w:p w14:paraId="6660B84F" w14:textId="77777777" w:rsidR="00B241D1" w:rsidRDefault="00825DC8">
      <w:pPr>
        <w:pStyle w:val="Rubrik2"/>
        <w:tabs>
          <w:tab w:val="left" w:pos="1951"/>
        </w:tabs>
        <w:spacing w:before="240" w:line="240" w:lineRule="auto"/>
        <w:rPr>
          <w:rFonts w:ascii="Calibri" w:eastAsia="Calibri" w:hAnsi="Calibri" w:cs="Calibri"/>
          <w:color w:val="000000"/>
          <w:sz w:val="22"/>
          <w:szCs w:val="22"/>
        </w:rPr>
      </w:pPr>
      <w:r>
        <w:rPr>
          <w:rFonts w:ascii="Calibri" w:eastAsia="Calibri" w:hAnsi="Calibri" w:cs="Calibri"/>
          <w:color w:val="000000"/>
          <w:sz w:val="22"/>
          <w:szCs w:val="22"/>
        </w:rPr>
        <w:t>Målgrupp: [Gy]</w:t>
      </w:r>
    </w:p>
    <w:p w14:paraId="278B9222" w14:textId="6368A9B8" w:rsidR="00B241D1" w:rsidRDefault="00825DC8">
      <w:pPr>
        <w:pStyle w:val="Rubrik2"/>
        <w:tabs>
          <w:tab w:val="left" w:pos="1951"/>
        </w:tabs>
        <w:rPr>
          <w:rFonts w:ascii="Arimo" w:eastAsia="Arimo" w:hAnsi="Arimo" w:cs="Arimo"/>
          <w:color w:val="000000"/>
          <w:sz w:val="26"/>
          <w:szCs w:val="26"/>
        </w:rPr>
      </w:pPr>
      <w:r w:rsidRPr="6B9B5327">
        <w:rPr>
          <w:rFonts w:ascii="Arimo" w:eastAsia="Arimo" w:hAnsi="Arimo" w:cs="Arimo"/>
          <w:color w:val="000000" w:themeColor="text1"/>
          <w:sz w:val="26"/>
          <w:szCs w:val="26"/>
        </w:rPr>
        <w:t>Metod 1</w:t>
      </w:r>
      <w:r w:rsidR="68915655" w:rsidRPr="6B9B5327">
        <w:rPr>
          <w:rFonts w:ascii="Arimo" w:eastAsia="Arimo" w:hAnsi="Arimo" w:cs="Arimo"/>
          <w:color w:val="000000" w:themeColor="text1"/>
          <w:sz w:val="26"/>
          <w:szCs w:val="26"/>
        </w:rPr>
        <w:t xml:space="preserve"> – </w:t>
      </w:r>
      <w:r w:rsidR="678BD3D2" w:rsidRPr="6B9B5327">
        <w:rPr>
          <w:rFonts w:ascii="Arimo" w:eastAsia="Arimo" w:hAnsi="Arimo" w:cs="Arimo"/>
          <w:color w:val="000000" w:themeColor="text1"/>
          <w:sz w:val="26"/>
          <w:szCs w:val="26"/>
        </w:rPr>
        <w:t>Facit</w:t>
      </w:r>
    </w:p>
    <w:p w14:paraId="0F4082F5" w14:textId="77777777" w:rsidR="002231C8" w:rsidRDefault="002231C8" w:rsidP="005F3B29">
      <w:pPr>
        <w:numPr>
          <w:ilvl w:val="0"/>
          <w:numId w:val="5"/>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Beräkna den ursprungliga koncentrationen av bifenyl. </w:t>
      </w:r>
    </w:p>
    <w:p w14:paraId="38ECB544" w14:textId="1DCF0BB9" w:rsidR="002231C8" w:rsidRDefault="002B4425" w:rsidP="005F3B29">
      <w:pPr>
        <w:pBdr>
          <w:top w:val="nil"/>
          <w:left w:val="nil"/>
          <w:bottom w:val="nil"/>
          <w:right w:val="nil"/>
          <w:between w:val="nil"/>
        </w:pBdr>
        <w:tabs>
          <w:tab w:val="left" w:pos="1951"/>
        </w:tabs>
        <w:spacing w:after="0" w:line="360" w:lineRule="auto"/>
        <w:ind w:left="720"/>
        <w:rPr>
          <w:rFonts w:ascii="Calibri" w:eastAsia="Calibri" w:hAnsi="Calibri" w:cs="Calibri"/>
          <w:color w:val="0070C0"/>
          <w:sz w:val="22"/>
          <w:szCs w:val="22"/>
        </w:rPr>
      </w:pPr>
      <w:r>
        <w:rPr>
          <w:rFonts w:ascii="Calibri" w:eastAsia="Calibri" w:hAnsi="Calibri" w:cs="Calibri"/>
          <w:color w:val="0070C0"/>
          <w:sz w:val="22"/>
          <w:szCs w:val="22"/>
        </w:rPr>
        <w:t xml:space="preserve">c </w:t>
      </w:r>
      <w:r w:rsidR="002231C8">
        <w:rPr>
          <w:rFonts w:ascii="Calibri" w:eastAsia="Calibri" w:hAnsi="Calibri" w:cs="Calibri"/>
          <w:color w:val="0070C0"/>
          <w:sz w:val="22"/>
          <w:szCs w:val="22"/>
        </w:rPr>
        <w:t>(bifenyl i 0,1 dm</w:t>
      </w:r>
      <w:r w:rsidR="002231C8">
        <w:rPr>
          <w:rFonts w:ascii="Calibri" w:eastAsia="Calibri" w:hAnsi="Calibri" w:cs="Calibri"/>
          <w:color w:val="0070C0"/>
          <w:sz w:val="22"/>
          <w:szCs w:val="22"/>
          <w:vertAlign w:val="superscript"/>
        </w:rPr>
        <w:t>3</w:t>
      </w:r>
      <w:r w:rsidR="002231C8">
        <w:rPr>
          <w:rFonts w:ascii="Calibri" w:eastAsia="Calibri" w:hAnsi="Calibri" w:cs="Calibri"/>
          <w:color w:val="0070C0"/>
          <w:sz w:val="22"/>
          <w:szCs w:val="22"/>
        </w:rPr>
        <w:t xml:space="preserve"> oktanol) = 0,19465 mol/dm</w:t>
      </w:r>
      <w:r w:rsidR="002231C8">
        <w:rPr>
          <w:rFonts w:ascii="Calibri" w:eastAsia="Calibri" w:hAnsi="Calibri" w:cs="Calibri"/>
          <w:color w:val="0070C0"/>
          <w:sz w:val="22"/>
          <w:szCs w:val="22"/>
          <w:vertAlign w:val="superscript"/>
        </w:rPr>
        <w:t>3</w:t>
      </w:r>
    </w:p>
    <w:p w14:paraId="6BF2B762" w14:textId="77777777" w:rsidR="002231C8" w:rsidRDefault="002231C8" w:rsidP="005F3B29">
      <w:pPr>
        <w:numPr>
          <w:ilvl w:val="0"/>
          <w:numId w:val="5"/>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Pr>
          <w:rFonts w:ascii="Calibri" w:eastAsia="Calibri" w:hAnsi="Calibri" w:cs="Calibri"/>
          <w:color w:val="000000"/>
          <w:sz w:val="22"/>
          <w:szCs w:val="22"/>
        </w:rPr>
        <w:t>Beräkna substansmängden i de 5 cm</w:t>
      </w:r>
      <w:r>
        <w:rPr>
          <w:rFonts w:ascii="Calibri" w:eastAsia="Calibri" w:hAnsi="Calibri" w:cs="Calibri"/>
          <w:color w:val="000000"/>
          <w:sz w:val="22"/>
          <w:szCs w:val="22"/>
          <w:vertAlign w:val="superscript"/>
        </w:rPr>
        <w:t>3</w:t>
      </w:r>
      <w:r>
        <w:rPr>
          <w:rFonts w:ascii="Calibri" w:eastAsia="Calibri" w:hAnsi="Calibri" w:cs="Calibri"/>
          <w:color w:val="000000"/>
          <w:sz w:val="22"/>
          <w:szCs w:val="22"/>
        </w:rPr>
        <w:t xml:space="preserve"> oktanol som du använde vid analysen. </w:t>
      </w:r>
    </w:p>
    <w:p w14:paraId="597227F5" w14:textId="77777777" w:rsidR="002231C8" w:rsidRDefault="002231C8" w:rsidP="005F3B29">
      <w:pPr>
        <w:pBdr>
          <w:top w:val="nil"/>
          <w:left w:val="nil"/>
          <w:bottom w:val="nil"/>
          <w:right w:val="nil"/>
          <w:between w:val="nil"/>
        </w:pBdr>
        <w:tabs>
          <w:tab w:val="left" w:pos="1951"/>
        </w:tabs>
        <w:spacing w:after="0" w:line="360" w:lineRule="auto"/>
        <w:ind w:left="720"/>
        <w:rPr>
          <w:rFonts w:ascii="Calibri" w:eastAsia="Calibri" w:hAnsi="Calibri" w:cs="Calibri"/>
          <w:color w:val="0070C0"/>
          <w:sz w:val="22"/>
          <w:szCs w:val="22"/>
        </w:rPr>
      </w:pPr>
      <w:r>
        <w:rPr>
          <w:rFonts w:ascii="Calibri" w:eastAsia="Calibri" w:hAnsi="Calibri" w:cs="Calibri"/>
          <w:color w:val="0070C0"/>
          <w:sz w:val="22"/>
          <w:szCs w:val="22"/>
        </w:rPr>
        <w:t xml:space="preserve">n = 0,000 973 25 mol </w:t>
      </w:r>
    </w:p>
    <w:p w14:paraId="3071D741" w14:textId="504C2D7F" w:rsidR="00B241D1" w:rsidRPr="005D263A" w:rsidRDefault="00825DC8" w:rsidP="005F3B29">
      <w:pPr>
        <w:numPr>
          <w:ilvl w:val="0"/>
          <w:numId w:val="5"/>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sidRPr="005D263A">
        <w:rPr>
          <w:rFonts w:ascii="Calibri" w:eastAsia="Calibri" w:hAnsi="Calibri" w:cs="Calibri"/>
          <w:color w:val="000000"/>
          <w:sz w:val="22"/>
          <w:szCs w:val="22"/>
        </w:rPr>
        <w:t xml:space="preserve">Beräkna koncentrationen av bifenyl i </w:t>
      </w:r>
      <w:proofErr w:type="spellStart"/>
      <w:r w:rsidRPr="005D263A">
        <w:rPr>
          <w:rFonts w:ascii="Calibri" w:eastAsia="Calibri" w:hAnsi="Calibri" w:cs="Calibri"/>
          <w:color w:val="000000"/>
          <w:sz w:val="22"/>
          <w:szCs w:val="22"/>
        </w:rPr>
        <w:t>vattenfasen</w:t>
      </w:r>
      <w:proofErr w:type="spellEnd"/>
      <w:r w:rsidRPr="005D263A">
        <w:rPr>
          <w:rFonts w:ascii="Calibri" w:eastAsia="Calibri" w:hAnsi="Calibri" w:cs="Calibri"/>
          <w:color w:val="000000"/>
          <w:sz w:val="22"/>
          <w:szCs w:val="22"/>
        </w:rPr>
        <w:t xml:space="preserve"> </w:t>
      </w:r>
    </w:p>
    <w:p w14:paraId="1A5B953C" w14:textId="77777777" w:rsidR="00B241D1" w:rsidRDefault="00825DC8" w:rsidP="005F3B29">
      <w:pPr>
        <w:pBdr>
          <w:top w:val="nil"/>
          <w:left w:val="nil"/>
          <w:bottom w:val="nil"/>
          <w:right w:val="nil"/>
          <w:between w:val="nil"/>
        </w:pBdr>
        <w:tabs>
          <w:tab w:val="left" w:pos="1951"/>
        </w:tabs>
        <w:spacing w:after="0" w:line="360" w:lineRule="auto"/>
        <w:ind w:left="720"/>
        <w:rPr>
          <w:rFonts w:ascii="Calibri" w:eastAsia="Calibri" w:hAnsi="Calibri" w:cs="Calibri"/>
          <w:color w:val="0070C0"/>
          <w:sz w:val="22"/>
          <w:szCs w:val="22"/>
        </w:rPr>
      </w:pPr>
      <w:r>
        <w:rPr>
          <w:rFonts w:ascii="Calibri" w:eastAsia="Calibri" w:hAnsi="Calibri" w:cs="Calibri"/>
          <w:color w:val="0070C0"/>
          <w:sz w:val="22"/>
          <w:szCs w:val="22"/>
        </w:rPr>
        <w:t xml:space="preserve">c (bifenyl i </w:t>
      </w:r>
      <w:proofErr w:type="spellStart"/>
      <w:r>
        <w:rPr>
          <w:rFonts w:ascii="Calibri" w:eastAsia="Calibri" w:hAnsi="Calibri" w:cs="Calibri"/>
          <w:color w:val="0070C0"/>
          <w:sz w:val="22"/>
          <w:szCs w:val="22"/>
        </w:rPr>
        <w:t>vattenfasen</w:t>
      </w:r>
      <w:proofErr w:type="spellEnd"/>
      <w:r>
        <w:rPr>
          <w:rFonts w:ascii="Calibri" w:eastAsia="Calibri" w:hAnsi="Calibri" w:cs="Calibri"/>
          <w:color w:val="0070C0"/>
          <w:sz w:val="22"/>
          <w:szCs w:val="22"/>
        </w:rPr>
        <w:t>) = 0,000 018 mol/dm</w:t>
      </w:r>
      <w:r>
        <w:rPr>
          <w:rFonts w:ascii="Calibri" w:eastAsia="Calibri" w:hAnsi="Calibri" w:cs="Calibri"/>
          <w:color w:val="0070C0"/>
          <w:sz w:val="22"/>
          <w:szCs w:val="22"/>
          <w:vertAlign w:val="superscript"/>
        </w:rPr>
        <w:t>3</w:t>
      </w:r>
    </w:p>
    <w:p w14:paraId="4678D040" w14:textId="77777777" w:rsidR="00B241D1" w:rsidRDefault="00825DC8" w:rsidP="005F3B29">
      <w:pPr>
        <w:numPr>
          <w:ilvl w:val="0"/>
          <w:numId w:val="5"/>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Beräkna substansmängden bifenyl i </w:t>
      </w:r>
      <w:proofErr w:type="spellStart"/>
      <w:r>
        <w:rPr>
          <w:rFonts w:ascii="Calibri" w:eastAsia="Calibri" w:hAnsi="Calibri" w:cs="Calibri"/>
          <w:color w:val="000000"/>
          <w:sz w:val="22"/>
          <w:szCs w:val="22"/>
        </w:rPr>
        <w:t>vattenfasen</w:t>
      </w:r>
      <w:proofErr w:type="spellEnd"/>
    </w:p>
    <w:p w14:paraId="23D9FC98" w14:textId="77777777" w:rsidR="00B241D1" w:rsidRDefault="00825DC8" w:rsidP="005F3B29">
      <w:pPr>
        <w:pBdr>
          <w:top w:val="nil"/>
          <w:left w:val="nil"/>
          <w:bottom w:val="nil"/>
          <w:right w:val="nil"/>
          <w:between w:val="nil"/>
        </w:pBdr>
        <w:tabs>
          <w:tab w:val="left" w:pos="1951"/>
        </w:tabs>
        <w:spacing w:after="0" w:line="360" w:lineRule="auto"/>
        <w:ind w:left="720"/>
        <w:rPr>
          <w:rFonts w:ascii="Calibri" w:eastAsia="Calibri" w:hAnsi="Calibri" w:cs="Calibri"/>
          <w:color w:val="0070C0"/>
          <w:sz w:val="22"/>
          <w:szCs w:val="22"/>
        </w:rPr>
      </w:pPr>
      <w:r>
        <w:rPr>
          <w:rFonts w:ascii="Calibri" w:eastAsia="Calibri" w:hAnsi="Calibri" w:cs="Calibri"/>
          <w:color w:val="0070C0"/>
          <w:sz w:val="22"/>
          <w:szCs w:val="22"/>
        </w:rPr>
        <w:t xml:space="preserve">n (bifenyl i </w:t>
      </w:r>
      <w:proofErr w:type="spellStart"/>
      <w:r>
        <w:rPr>
          <w:rFonts w:ascii="Calibri" w:eastAsia="Calibri" w:hAnsi="Calibri" w:cs="Calibri"/>
          <w:color w:val="0070C0"/>
          <w:sz w:val="22"/>
          <w:szCs w:val="22"/>
        </w:rPr>
        <w:t>vattenfasen</w:t>
      </w:r>
      <w:proofErr w:type="spellEnd"/>
      <w:r>
        <w:rPr>
          <w:rFonts w:ascii="Calibri" w:eastAsia="Calibri" w:hAnsi="Calibri" w:cs="Calibri"/>
          <w:color w:val="0070C0"/>
          <w:sz w:val="22"/>
          <w:szCs w:val="22"/>
        </w:rPr>
        <w:t>) = 0,000 000 09 mol</w:t>
      </w:r>
    </w:p>
    <w:p w14:paraId="31EC96CE" w14:textId="77777777" w:rsidR="00B241D1" w:rsidRDefault="00825DC8" w:rsidP="005F3B29">
      <w:pPr>
        <w:numPr>
          <w:ilvl w:val="0"/>
          <w:numId w:val="5"/>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Beräkna skillnaden mellan substansmängden bifenyl i 5 ml oktanol (punkt 4) och substansmängden i </w:t>
      </w:r>
      <w:proofErr w:type="spellStart"/>
      <w:r>
        <w:rPr>
          <w:rFonts w:ascii="Calibri" w:eastAsia="Calibri" w:hAnsi="Calibri" w:cs="Calibri"/>
          <w:color w:val="000000"/>
          <w:sz w:val="22"/>
          <w:szCs w:val="22"/>
        </w:rPr>
        <w:t>vattenfasen</w:t>
      </w:r>
      <w:proofErr w:type="spellEnd"/>
      <w:r>
        <w:rPr>
          <w:rFonts w:ascii="Calibri" w:eastAsia="Calibri" w:hAnsi="Calibri" w:cs="Calibri"/>
          <w:color w:val="000000"/>
          <w:sz w:val="22"/>
          <w:szCs w:val="22"/>
        </w:rPr>
        <w:t xml:space="preserve"> (punkt 2).</w:t>
      </w:r>
    </w:p>
    <w:p w14:paraId="5C621A6D" w14:textId="77777777" w:rsidR="00B241D1" w:rsidRDefault="00825DC8" w:rsidP="005F3B29">
      <w:pPr>
        <w:pBdr>
          <w:top w:val="nil"/>
          <w:left w:val="nil"/>
          <w:bottom w:val="nil"/>
          <w:right w:val="nil"/>
          <w:between w:val="nil"/>
        </w:pBdr>
        <w:tabs>
          <w:tab w:val="left" w:pos="1951"/>
        </w:tabs>
        <w:spacing w:after="0" w:line="360" w:lineRule="auto"/>
        <w:ind w:left="720"/>
        <w:rPr>
          <w:rFonts w:ascii="Calibri" w:eastAsia="Calibri" w:hAnsi="Calibri" w:cs="Calibri"/>
          <w:color w:val="0070C0"/>
          <w:sz w:val="22"/>
          <w:szCs w:val="22"/>
        </w:rPr>
      </w:pPr>
      <w:r>
        <w:rPr>
          <w:rFonts w:ascii="Calibri" w:eastAsia="Calibri" w:hAnsi="Calibri" w:cs="Calibri"/>
          <w:color w:val="0070C0"/>
          <w:sz w:val="22"/>
          <w:szCs w:val="22"/>
        </w:rPr>
        <w:t>n = 0,000 973 16 mol</w:t>
      </w:r>
    </w:p>
    <w:p w14:paraId="3A9CAD47" w14:textId="77777777" w:rsidR="00B241D1" w:rsidRDefault="00825DC8" w:rsidP="005F3B29">
      <w:pPr>
        <w:numPr>
          <w:ilvl w:val="0"/>
          <w:numId w:val="5"/>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Beräkna koncentrationen i </w:t>
      </w:r>
      <w:proofErr w:type="spellStart"/>
      <w:r>
        <w:rPr>
          <w:rFonts w:ascii="Calibri" w:eastAsia="Calibri" w:hAnsi="Calibri" w:cs="Calibri"/>
          <w:color w:val="000000"/>
          <w:sz w:val="22"/>
          <w:szCs w:val="22"/>
        </w:rPr>
        <w:t>oktanolfasen</w:t>
      </w:r>
      <w:proofErr w:type="spellEnd"/>
      <w:r>
        <w:rPr>
          <w:rFonts w:ascii="Calibri" w:eastAsia="Calibri" w:hAnsi="Calibri" w:cs="Calibri"/>
          <w:color w:val="000000"/>
          <w:sz w:val="22"/>
          <w:szCs w:val="22"/>
        </w:rPr>
        <w:t>.</w:t>
      </w:r>
    </w:p>
    <w:p w14:paraId="27B042ED" w14:textId="77777777" w:rsidR="00B241D1" w:rsidRDefault="00825DC8" w:rsidP="005F3B29">
      <w:pPr>
        <w:pBdr>
          <w:top w:val="nil"/>
          <w:left w:val="nil"/>
          <w:bottom w:val="nil"/>
          <w:right w:val="nil"/>
          <w:between w:val="nil"/>
        </w:pBdr>
        <w:tabs>
          <w:tab w:val="left" w:pos="1951"/>
        </w:tabs>
        <w:spacing w:after="0" w:line="360" w:lineRule="auto"/>
        <w:ind w:left="720"/>
        <w:rPr>
          <w:rFonts w:ascii="Calibri" w:eastAsia="Calibri" w:hAnsi="Calibri" w:cs="Calibri"/>
          <w:color w:val="0070C0"/>
          <w:sz w:val="22"/>
          <w:szCs w:val="22"/>
        </w:rPr>
      </w:pPr>
      <w:r>
        <w:rPr>
          <w:rFonts w:ascii="Calibri" w:eastAsia="Calibri" w:hAnsi="Calibri" w:cs="Calibri"/>
          <w:color w:val="0070C0"/>
          <w:sz w:val="22"/>
          <w:szCs w:val="22"/>
        </w:rPr>
        <w:t>c = 0,194 632 mol/dm</w:t>
      </w:r>
      <w:r>
        <w:rPr>
          <w:rFonts w:ascii="Calibri" w:eastAsia="Calibri" w:hAnsi="Calibri" w:cs="Calibri"/>
          <w:color w:val="0070C0"/>
          <w:sz w:val="22"/>
          <w:szCs w:val="22"/>
          <w:vertAlign w:val="superscript"/>
        </w:rPr>
        <w:t>3</w:t>
      </w:r>
    </w:p>
    <w:p w14:paraId="3004588A" w14:textId="77777777" w:rsidR="00B241D1" w:rsidRDefault="00825DC8" w:rsidP="005F3B29">
      <w:pPr>
        <w:numPr>
          <w:ilvl w:val="0"/>
          <w:numId w:val="5"/>
        </w:numPr>
        <w:pBdr>
          <w:top w:val="nil"/>
          <w:left w:val="nil"/>
          <w:bottom w:val="nil"/>
          <w:right w:val="nil"/>
          <w:between w:val="nil"/>
        </w:pBdr>
        <w:tabs>
          <w:tab w:val="left" w:pos="1951"/>
        </w:tabs>
        <w:spacing w:after="0" w:line="360" w:lineRule="auto"/>
        <w:rPr>
          <w:rFonts w:ascii="Calibri" w:eastAsia="Calibri" w:hAnsi="Calibri" w:cs="Calibri"/>
          <w:color w:val="000000"/>
          <w:sz w:val="22"/>
          <w:szCs w:val="22"/>
        </w:rPr>
      </w:pPr>
      <w:r>
        <w:rPr>
          <w:rFonts w:ascii="Calibri" w:eastAsia="Calibri" w:hAnsi="Calibri" w:cs="Calibri"/>
          <w:color w:val="000000"/>
          <w:sz w:val="22"/>
          <w:szCs w:val="22"/>
        </w:rPr>
        <w:t xml:space="preserve">Beräkna log </w:t>
      </w:r>
      <w:proofErr w:type="spellStart"/>
      <w:r>
        <w:rPr>
          <w:rFonts w:ascii="Calibri" w:eastAsia="Calibri" w:hAnsi="Calibri" w:cs="Calibri"/>
          <w:i/>
          <w:color w:val="000000"/>
          <w:sz w:val="22"/>
          <w:szCs w:val="22"/>
        </w:rPr>
        <w:t>K</w:t>
      </w:r>
      <w:r>
        <w:rPr>
          <w:rFonts w:ascii="Calibri" w:eastAsia="Calibri" w:hAnsi="Calibri" w:cs="Calibri"/>
          <w:i/>
          <w:color w:val="000000"/>
          <w:sz w:val="22"/>
          <w:szCs w:val="22"/>
          <w:vertAlign w:val="subscript"/>
        </w:rPr>
        <w:t>ow</w:t>
      </w:r>
      <w:proofErr w:type="spellEnd"/>
      <w:r>
        <w:rPr>
          <w:rFonts w:ascii="Calibri" w:eastAsia="Calibri" w:hAnsi="Calibri" w:cs="Calibri"/>
          <w:color w:val="000000"/>
          <w:sz w:val="22"/>
          <w:szCs w:val="22"/>
        </w:rPr>
        <w:t xml:space="preserve"> för bifenyl med formeln nedan</w:t>
      </w:r>
    </w:p>
    <w:p w14:paraId="31C562D3" w14:textId="77777777" w:rsidR="00B241D1" w:rsidRDefault="00825DC8" w:rsidP="005F3B29">
      <w:pPr>
        <w:pBdr>
          <w:top w:val="nil"/>
          <w:left w:val="nil"/>
          <w:bottom w:val="nil"/>
          <w:right w:val="nil"/>
          <w:between w:val="nil"/>
        </w:pBdr>
        <w:tabs>
          <w:tab w:val="left" w:pos="1951"/>
        </w:tabs>
        <w:spacing w:after="0" w:line="360" w:lineRule="auto"/>
        <w:ind w:left="720"/>
        <w:rPr>
          <w:rFonts w:ascii="Calibri" w:eastAsia="Calibri" w:hAnsi="Calibri" w:cs="Calibri"/>
          <w:color w:val="0070C0"/>
          <w:sz w:val="22"/>
          <w:szCs w:val="22"/>
        </w:rPr>
      </w:pPr>
      <w:r>
        <w:rPr>
          <w:rFonts w:ascii="Calibri" w:eastAsia="Calibri" w:hAnsi="Calibri" w:cs="Calibri"/>
          <w:color w:val="0070C0"/>
          <w:sz w:val="22"/>
          <w:szCs w:val="22"/>
        </w:rPr>
        <w:t xml:space="preserve">log </w:t>
      </w:r>
      <w:proofErr w:type="spellStart"/>
      <w:r>
        <w:rPr>
          <w:rFonts w:ascii="Calibri" w:eastAsia="Calibri" w:hAnsi="Calibri" w:cs="Calibri"/>
          <w:i/>
          <w:color w:val="0070C0"/>
          <w:sz w:val="22"/>
          <w:szCs w:val="22"/>
        </w:rPr>
        <w:t>K</w:t>
      </w:r>
      <w:r>
        <w:rPr>
          <w:rFonts w:ascii="Calibri" w:eastAsia="Calibri" w:hAnsi="Calibri" w:cs="Calibri"/>
          <w:i/>
          <w:color w:val="0070C0"/>
          <w:sz w:val="22"/>
          <w:szCs w:val="22"/>
          <w:vertAlign w:val="subscript"/>
        </w:rPr>
        <w:t>ow</w:t>
      </w:r>
      <w:proofErr w:type="spellEnd"/>
      <w:r>
        <w:rPr>
          <w:rFonts w:ascii="Calibri" w:eastAsia="Calibri" w:hAnsi="Calibri" w:cs="Calibri"/>
          <w:color w:val="0070C0"/>
          <w:sz w:val="22"/>
          <w:szCs w:val="22"/>
        </w:rPr>
        <w:t xml:space="preserve"> = 4,03</w:t>
      </w:r>
    </w:p>
    <w:p w14:paraId="7C6D176F" w14:textId="7D5AF259" w:rsidR="00B241D1" w:rsidRDefault="00825DC8">
      <w:pPr>
        <w:pStyle w:val="Rubrik2"/>
        <w:tabs>
          <w:tab w:val="left" w:pos="1951"/>
        </w:tabs>
        <w:rPr>
          <w:rFonts w:ascii="Arimo" w:eastAsia="Arimo" w:hAnsi="Arimo" w:cs="Arimo"/>
          <w:color w:val="000000"/>
          <w:sz w:val="26"/>
          <w:szCs w:val="26"/>
        </w:rPr>
      </w:pPr>
      <w:r w:rsidRPr="6B9B5327">
        <w:rPr>
          <w:rFonts w:ascii="Arimo" w:eastAsia="Arimo" w:hAnsi="Arimo" w:cs="Arimo"/>
          <w:color w:val="000000" w:themeColor="text1"/>
          <w:sz w:val="26"/>
          <w:szCs w:val="26"/>
        </w:rPr>
        <w:t xml:space="preserve">Metod 2 – </w:t>
      </w:r>
      <w:r w:rsidR="769F2E27" w:rsidRPr="6B9B5327">
        <w:rPr>
          <w:rFonts w:ascii="Arimo" w:eastAsia="Arimo" w:hAnsi="Arimo" w:cs="Arimo"/>
          <w:color w:val="000000" w:themeColor="text1"/>
          <w:sz w:val="26"/>
          <w:szCs w:val="26"/>
        </w:rPr>
        <w:t>Facit</w:t>
      </w:r>
    </w:p>
    <w:p w14:paraId="0028F4EA" w14:textId="719E91EB" w:rsidR="00B241D1" w:rsidRDefault="691B0D6A">
      <w:pPr>
        <w:rPr>
          <w:rFonts w:ascii="Calibri" w:eastAsia="Calibri" w:hAnsi="Calibri" w:cs="Calibri"/>
        </w:rPr>
      </w:pPr>
      <w:r w:rsidRPr="6B9B5327">
        <w:rPr>
          <w:rFonts w:ascii="Calibri" w:eastAsia="Calibri" w:hAnsi="Calibri" w:cs="Calibri"/>
        </w:rPr>
        <w:t>Tabell 1. R</w:t>
      </w:r>
      <w:r w:rsidRPr="007E3BB5">
        <w:rPr>
          <w:rFonts w:ascii="Calibri" w:eastAsia="Calibri" w:hAnsi="Calibri" w:cs="Calibri"/>
          <w:vertAlign w:val="subscript"/>
        </w:rPr>
        <w:t>f</w:t>
      </w:r>
      <w:r w:rsidRPr="6B9B5327">
        <w:rPr>
          <w:rFonts w:ascii="Calibri" w:eastAsia="Calibri" w:hAnsi="Calibri" w:cs="Calibri"/>
        </w:rPr>
        <w:t xml:space="preserve"> värden för ämne </w:t>
      </w:r>
      <w:r w:rsidR="00C8797A" w:rsidRPr="6B9B5327">
        <w:rPr>
          <w:rFonts w:ascii="Calibri" w:eastAsia="Calibri" w:hAnsi="Calibri" w:cs="Calibri"/>
        </w:rPr>
        <w:t>1–7</w:t>
      </w:r>
      <w:r w:rsidRPr="6B9B5327">
        <w:rPr>
          <w:rFonts w:ascii="Calibri" w:eastAsia="Calibri" w:hAnsi="Calibri" w:cs="Calibri"/>
        </w:rPr>
        <w:t xml:space="preserve">. </w:t>
      </w:r>
    </w:p>
    <w:tbl>
      <w:tblPr>
        <w:tblStyle w:val="a5"/>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3544"/>
        <w:gridCol w:w="3968"/>
      </w:tblGrid>
      <w:tr w:rsidR="00B241D1" w14:paraId="6413C2B8" w14:textId="77777777">
        <w:tc>
          <w:tcPr>
            <w:tcW w:w="1838" w:type="dxa"/>
          </w:tcPr>
          <w:p w14:paraId="3E486496" w14:textId="77777777" w:rsidR="00B241D1" w:rsidRDefault="00B241D1">
            <w:pPr>
              <w:rPr>
                <w:rFonts w:ascii="Calibri" w:eastAsia="Calibri" w:hAnsi="Calibri" w:cs="Calibri"/>
              </w:rPr>
            </w:pPr>
          </w:p>
        </w:tc>
        <w:tc>
          <w:tcPr>
            <w:tcW w:w="3544" w:type="dxa"/>
          </w:tcPr>
          <w:p w14:paraId="7A47B571" w14:textId="77777777" w:rsidR="00B241D1" w:rsidRDefault="00825DC8">
            <w:pPr>
              <w:rPr>
                <w:rFonts w:ascii="Calibri" w:eastAsia="Calibri" w:hAnsi="Calibri" w:cs="Calibri"/>
              </w:rPr>
            </w:pPr>
            <w:r>
              <w:rPr>
                <w:rFonts w:ascii="Calibri" w:eastAsia="Calibri" w:hAnsi="Calibri" w:cs="Calibri"/>
              </w:rPr>
              <w:t>Avstånd från start (cm)</w:t>
            </w:r>
          </w:p>
        </w:tc>
        <w:tc>
          <w:tcPr>
            <w:tcW w:w="3968" w:type="dxa"/>
          </w:tcPr>
          <w:p w14:paraId="2C08AE4E" w14:textId="77777777" w:rsidR="00B241D1" w:rsidRDefault="00825DC8">
            <w:pPr>
              <w:rPr>
                <w:rFonts w:ascii="Calibri" w:eastAsia="Calibri" w:hAnsi="Calibri" w:cs="Calibri"/>
              </w:rPr>
            </w:pPr>
            <w:r>
              <w:rPr>
                <w:rFonts w:ascii="Calibri" w:eastAsia="Calibri" w:hAnsi="Calibri" w:cs="Calibri"/>
              </w:rPr>
              <w:t>R</w:t>
            </w:r>
            <w:r>
              <w:rPr>
                <w:rFonts w:ascii="Calibri" w:eastAsia="Calibri" w:hAnsi="Calibri" w:cs="Calibri"/>
                <w:vertAlign w:val="subscript"/>
              </w:rPr>
              <w:t>f</w:t>
            </w:r>
            <w:r>
              <w:rPr>
                <w:rFonts w:ascii="Calibri" w:eastAsia="Calibri" w:hAnsi="Calibri" w:cs="Calibri"/>
              </w:rPr>
              <w:t>-värde (Avstånd/6,4)</w:t>
            </w:r>
          </w:p>
        </w:tc>
      </w:tr>
      <w:tr w:rsidR="00B241D1" w14:paraId="7C42E8FB" w14:textId="77777777">
        <w:tc>
          <w:tcPr>
            <w:tcW w:w="1838" w:type="dxa"/>
          </w:tcPr>
          <w:p w14:paraId="65220B9F" w14:textId="77777777" w:rsidR="00B241D1" w:rsidRDefault="00825DC8">
            <w:pPr>
              <w:jc w:val="center"/>
              <w:rPr>
                <w:rFonts w:ascii="Calibri" w:eastAsia="Calibri" w:hAnsi="Calibri" w:cs="Calibri"/>
              </w:rPr>
            </w:pPr>
            <w:r>
              <w:rPr>
                <w:rFonts w:ascii="Calibri" w:eastAsia="Calibri" w:hAnsi="Calibri" w:cs="Calibri"/>
              </w:rPr>
              <w:t>1</w:t>
            </w:r>
          </w:p>
        </w:tc>
        <w:tc>
          <w:tcPr>
            <w:tcW w:w="3544" w:type="dxa"/>
          </w:tcPr>
          <w:p w14:paraId="6624B97D" w14:textId="77777777" w:rsidR="00B241D1" w:rsidRDefault="00825DC8">
            <w:pPr>
              <w:jc w:val="center"/>
              <w:rPr>
                <w:rFonts w:ascii="Calibri" w:eastAsia="Calibri" w:hAnsi="Calibri" w:cs="Calibri"/>
              </w:rPr>
            </w:pPr>
            <w:r>
              <w:rPr>
                <w:rFonts w:ascii="Calibri" w:eastAsia="Calibri" w:hAnsi="Calibri" w:cs="Calibri"/>
              </w:rPr>
              <w:t>2,1</w:t>
            </w:r>
          </w:p>
        </w:tc>
        <w:tc>
          <w:tcPr>
            <w:tcW w:w="3968" w:type="dxa"/>
          </w:tcPr>
          <w:p w14:paraId="29ECCB60" w14:textId="77777777" w:rsidR="00B241D1" w:rsidRDefault="00825DC8">
            <w:pPr>
              <w:jc w:val="center"/>
              <w:rPr>
                <w:rFonts w:ascii="Calibri" w:eastAsia="Calibri" w:hAnsi="Calibri" w:cs="Calibri"/>
              </w:rPr>
            </w:pPr>
            <w:r>
              <w:rPr>
                <w:rFonts w:ascii="Calibri" w:eastAsia="Calibri" w:hAnsi="Calibri" w:cs="Calibri"/>
              </w:rPr>
              <w:t>0,33</w:t>
            </w:r>
          </w:p>
        </w:tc>
      </w:tr>
      <w:tr w:rsidR="00B241D1" w14:paraId="07981DDB" w14:textId="77777777">
        <w:tc>
          <w:tcPr>
            <w:tcW w:w="1838" w:type="dxa"/>
          </w:tcPr>
          <w:p w14:paraId="2DF0CD7C" w14:textId="77777777" w:rsidR="00B241D1" w:rsidRDefault="00825DC8">
            <w:pPr>
              <w:jc w:val="center"/>
              <w:rPr>
                <w:rFonts w:ascii="Calibri" w:eastAsia="Calibri" w:hAnsi="Calibri" w:cs="Calibri"/>
              </w:rPr>
            </w:pPr>
            <w:r>
              <w:rPr>
                <w:rFonts w:ascii="Calibri" w:eastAsia="Calibri" w:hAnsi="Calibri" w:cs="Calibri"/>
              </w:rPr>
              <w:t>2</w:t>
            </w:r>
          </w:p>
        </w:tc>
        <w:tc>
          <w:tcPr>
            <w:tcW w:w="3544" w:type="dxa"/>
          </w:tcPr>
          <w:p w14:paraId="0A07E1E5" w14:textId="77777777" w:rsidR="00B241D1" w:rsidRPr="00050E84" w:rsidRDefault="00825DC8">
            <w:pPr>
              <w:jc w:val="center"/>
              <w:rPr>
                <w:rFonts w:ascii="Calibri" w:eastAsia="Calibri" w:hAnsi="Calibri" w:cs="Calibri"/>
                <w:color w:val="000000" w:themeColor="text1"/>
              </w:rPr>
            </w:pPr>
            <w:r w:rsidRPr="00050E84">
              <w:rPr>
                <w:rFonts w:ascii="Calibri" w:eastAsia="Calibri" w:hAnsi="Calibri" w:cs="Calibri"/>
                <w:color w:val="000000" w:themeColor="text1"/>
              </w:rPr>
              <w:t>1,2</w:t>
            </w:r>
          </w:p>
        </w:tc>
        <w:tc>
          <w:tcPr>
            <w:tcW w:w="3968" w:type="dxa"/>
          </w:tcPr>
          <w:p w14:paraId="6B71CB7B" w14:textId="77777777" w:rsidR="00B241D1" w:rsidRDefault="00825DC8">
            <w:pPr>
              <w:jc w:val="center"/>
              <w:rPr>
                <w:rFonts w:ascii="Calibri" w:eastAsia="Calibri" w:hAnsi="Calibri" w:cs="Calibri"/>
              </w:rPr>
            </w:pPr>
            <w:r>
              <w:rPr>
                <w:rFonts w:ascii="Calibri" w:eastAsia="Calibri" w:hAnsi="Calibri" w:cs="Calibri"/>
              </w:rPr>
              <w:t>0,19</w:t>
            </w:r>
          </w:p>
        </w:tc>
      </w:tr>
      <w:tr w:rsidR="00B241D1" w14:paraId="7CC06142" w14:textId="77777777">
        <w:tc>
          <w:tcPr>
            <w:tcW w:w="1838" w:type="dxa"/>
          </w:tcPr>
          <w:p w14:paraId="71BE0AE2" w14:textId="77777777" w:rsidR="00B241D1" w:rsidRDefault="00825DC8">
            <w:pPr>
              <w:jc w:val="center"/>
              <w:rPr>
                <w:rFonts w:ascii="Calibri" w:eastAsia="Calibri" w:hAnsi="Calibri" w:cs="Calibri"/>
              </w:rPr>
            </w:pPr>
            <w:r>
              <w:rPr>
                <w:rFonts w:ascii="Calibri" w:eastAsia="Calibri" w:hAnsi="Calibri" w:cs="Calibri"/>
              </w:rPr>
              <w:t>3</w:t>
            </w:r>
          </w:p>
        </w:tc>
        <w:tc>
          <w:tcPr>
            <w:tcW w:w="3544" w:type="dxa"/>
          </w:tcPr>
          <w:p w14:paraId="22B48660" w14:textId="77777777" w:rsidR="00B241D1" w:rsidRDefault="00825DC8">
            <w:pPr>
              <w:jc w:val="center"/>
              <w:rPr>
                <w:rFonts w:ascii="Calibri" w:eastAsia="Calibri" w:hAnsi="Calibri" w:cs="Calibri"/>
              </w:rPr>
            </w:pPr>
            <w:r>
              <w:rPr>
                <w:rFonts w:ascii="Calibri" w:eastAsia="Calibri" w:hAnsi="Calibri" w:cs="Calibri"/>
              </w:rPr>
              <w:t>4,9</w:t>
            </w:r>
          </w:p>
        </w:tc>
        <w:tc>
          <w:tcPr>
            <w:tcW w:w="3968" w:type="dxa"/>
          </w:tcPr>
          <w:p w14:paraId="0293D789" w14:textId="77777777" w:rsidR="00B241D1" w:rsidRDefault="00825DC8">
            <w:pPr>
              <w:jc w:val="center"/>
              <w:rPr>
                <w:rFonts w:ascii="Calibri" w:eastAsia="Calibri" w:hAnsi="Calibri" w:cs="Calibri"/>
              </w:rPr>
            </w:pPr>
            <w:r>
              <w:rPr>
                <w:rFonts w:ascii="Calibri" w:eastAsia="Calibri" w:hAnsi="Calibri" w:cs="Calibri"/>
              </w:rPr>
              <w:t>0,77</w:t>
            </w:r>
          </w:p>
        </w:tc>
      </w:tr>
      <w:tr w:rsidR="00B241D1" w14:paraId="383D98AE" w14:textId="77777777">
        <w:tc>
          <w:tcPr>
            <w:tcW w:w="1838" w:type="dxa"/>
          </w:tcPr>
          <w:p w14:paraId="7B600D8C" w14:textId="77777777" w:rsidR="00B241D1" w:rsidRDefault="00825DC8">
            <w:pPr>
              <w:jc w:val="center"/>
              <w:rPr>
                <w:rFonts w:ascii="Calibri" w:eastAsia="Calibri" w:hAnsi="Calibri" w:cs="Calibri"/>
              </w:rPr>
            </w:pPr>
            <w:r>
              <w:rPr>
                <w:rFonts w:ascii="Calibri" w:eastAsia="Calibri" w:hAnsi="Calibri" w:cs="Calibri"/>
              </w:rPr>
              <w:t>4</w:t>
            </w:r>
          </w:p>
        </w:tc>
        <w:tc>
          <w:tcPr>
            <w:tcW w:w="3544" w:type="dxa"/>
          </w:tcPr>
          <w:p w14:paraId="2EF4AC45" w14:textId="77777777" w:rsidR="00B241D1" w:rsidRDefault="00825DC8">
            <w:pPr>
              <w:jc w:val="center"/>
              <w:rPr>
                <w:rFonts w:ascii="Calibri" w:eastAsia="Calibri" w:hAnsi="Calibri" w:cs="Calibri"/>
              </w:rPr>
            </w:pPr>
            <w:r>
              <w:rPr>
                <w:rFonts w:ascii="Calibri" w:eastAsia="Calibri" w:hAnsi="Calibri" w:cs="Calibri"/>
              </w:rPr>
              <w:t>4,5</w:t>
            </w:r>
          </w:p>
        </w:tc>
        <w:tc>
          <w:tcPr>
            <w:tcW w:w="3968" w:type="dxa"/>
          </w:tcPr>
          <w:p w14:paraId="7B81A901" w14:textId="77777777" w:rsidR="00B241D1" w:rsidRDefault="00825DC8">
            <w:pPr>
              <w:jc w:val="center"/>
              <w:rPr>
                <w:rFonts w:ascii="Calibri" w:eastAsia="Calibri" w:hAnsi="Calibri" w:cs="Calibri"/>
              </w:rPr>
            </w:pPr>
            <w:r>
              <w:rPr>
                <w:rFonts w:ascii="Calibri" w:eastAsia="Calibri" w:hAnsi="Calibri" w:cs="Calibri"/>
              </w:rPr>
              <w:t>0,70</w:t>
            </w:r>
          </w:p>
        </w:tc>
      </w:tr>
      <w:tr w:rsidR="00B241D1" w14:paraId="2EE6710F" w14:textId="77777777">
        <w:tc>
          <w:tcPr>
            <w:tcW w:w="1838" w:type="dxa"/>
          </w:tcPr>
          <w:p w14:paraId="2E1714DE" w14:textId="77777777" w:rsidR="00B241D1" w:rsidRDefault="00825DC8">
            <w:pPr>
              <w:jc w:val="center"/>
              <w:rPr>
                <w:rFonts w:ascii="Calibri" w:eastAsia="Calibri" w:hAnsi="Calibri" w:cs="Calibri"/>
              </w:rPr>
            </w:pPr>
            <w:r>
              <w:rPr>
                <w:rFonts w:ascii="Calibri" w:eastAsia="Calibri" w:hAnsi="Calibri" w:cs="Calibri"/>
              </w:rPr>
              <w:t>5</w:t>
            </w:r>
          </w:p>
        </w:tc>
        <w:tc>
          <w:tcPr>
            <w:tcW w:w="3544" w:type="dxa"/>
          </w:tcPr>
          <w:p w14:paraId="46885154" w14:textId="77777777" w:rsidR="00B241D1" w:rsidRDefault="00825DC8">
            <w:pPr>
              <w:jc w:val="center"/>
              <w:rPr>
                <w:rFonts w:ascii="Calibri" w:eastAsia="Calibri" w:hAnsi="Calibri" w:cs="Calibri"/>
              </w:rPr>
            </w:pPr>
            <w:r>
              <w:rPr>
                <w:rFonts w:ascii="Calibri" w:eastAsia="Calibri" w:hAnsi="Calibri" w:cs="Calibri"/>
              </w:rPr>
              <w:t>3,2</w:t>
            </w:r>
          </w:p>
        </w:tc>
        <w:tc>
          <w:tcPr>
            <w:tcW w:w="3968" w:type="dxa"/>
          </w:tcPr>
          <w:p w14:paraId="76A4E4B2" w14:textId="77777777" w:rsidR="00B241D1" w:rsidRDefault="00825DC8">
            <w:pPr>
              <w:jc w:val="center"/>
              <w:rPr>
                <w:rFonts w:ascii="Calibri" w:eastAsia="Calibri" w:hAnsi="Calibri" w:cs="Calibri"/>
              </w:rPr>
            </w:pPr>
            <w:r>
              <w:rPr>
                <w:rFonts w:ascii="Calibri" w:eastAsia="Calibri" w:hAnsi="Calibri" w:cs="Calibri"/>
              </w:rPr>
              <w:t>0,50</w:t>
            </w:r>
          </w:p>
        </w:tc>
      </w:tr>
      <w:tr w:rsidR="00B241D1" w14:paraId="0C8B5329" w14:textId="77777777">
        <w:tc>
          <w:tcPr>
            <w:tcW w:w="1838" w:type="dxa"/>
          </w:tcPr>
          <w:p w14:paraId="598C119B" w14:textId="77777777" w:rsidR="00B241D1" w:rsidRDefault="00825DC8">
            <w:pPr>
              <w:jc w:val="center"/>
              <w:rPr>
                <w:rFonts w:ascii="Calibri" w:eastAsia="Calibri" w:hAnsi="Calibri" w:cs="Calibri"/>
              </w:rPr>
            </w:pPr>
            <w:r>
              <w:rPr>
                <w:rFonts w:ascii="Calibri" w:eastAsia="Calibri" w:hAnsi="Calibri" w:cs="Calibri"/>
              </w:rPr>
              <w:t>6</w:t>
            </w:r>
          </w:p>
        </w:tc>
        <w:tc>
          <w:tcPr>
            <w:tcW w:w="3544" w:type="dxa"/>
          </w:tcPr>
          <w:p w14:paraId="6D8C5A3F" w14:textId="77777777" w:rsidR="00B241D1" w:rsidRDefault="00825DC8">
            <w:pPr>
              <w:jc w:val="center"/>
              <w:rPr>
                <w:rFonts w:ascii="Calibri" w:eastAsia="Calibri" w:hAnsi="Calibri" w:cs="Calibri"/>
              </w:rPr>
            </w:pPr>
            <w:r>
              <w:rPr>
                <w:rFonts w:ascii="Calibri" w:eastAsia="Calibri" w:hAnsi="Calibri" w:cs="Calibri"/>
              </w:rPr>
              <w:t>2,1</w:t>
            </w:r>
          </w:p>
        </w:tc>
        <w:tc>
          <w:tcPr>
            <w:tcW w:w="3968" w:type="dxa"/>
          </w:tcPr>
          <w:p w14:paraId="3C6F1527" w14:textId="77777777" w:rsidR="00B241D1" w:rsidRDefault="00825DC8">
            <w:pPr>
              <w:jc w:val="center"/>
              <w:rPr>
                <w:rFonts w:ascii="Calibri" w:eastAsia="Calibri" w:hAnsi="Calibri" w:cs="Calibri"/>
              </w:rPr>
            </w:pPr>
            <w:r>
              <w:rPr>
                <w:rFonts w:ascii="Calibri" w:eastAsia="Calibri" w:hAnsi="Calibri" w:cs="Calibri"/>
              </w:rPr>
              <w:t>0,33</w:t>
            </w:r>
          </w:p>
        </w:tc>
      </w:tr>
      <w:tr w:rsidR="00B241D1" w14:paraId="0AFA9012" w14:textId="77777777">
        <w:tc>
          <w:tcPr>
            <w:tcW w:w="1838" w:type="dxa"/>
          </w:tcPr>
          <w:p w14:paraId="58020523" w14:textId="77777777" w:rsidR="00B241D1" w:rsidRDefault="00825DC8">
            <w:pPr>
              <w:jc w:val="center"/>
              <w:rPr>
                <w:rFonts w:ascii="Calibri" w:eastAsia="Calibri" w:hAnsi="Calibri" w:cs="Calibri"/>
              </w:rPr>
            </w:pPr>
            <w:r>
              <w:rPr>
                <w:rFonts w:ascii="Calibri" w:eastAsia="Calibri" w:hAnsi="Calibri" w:cs="Calibri"/>
              </w:rPr>
              <w:t>7</w:t>
            </w:r>
          </w:p>
        </w:tc>
        <w:tc>
          <w:tcPr>
            <w:tcW w:w="3544" w:type="dxa"/>
          </w:tcPr>
          <w:p w14:paraId="608C0739" w14:textId="77777777" w:rsidR="00B241D1" w:rsidRDefault="00825DC8">
            <w:pPr>
              <w:jc w:val="center"/>
              <w:rPr>
                <w:rFonts w:ascii="Calibri" w:eastAsia="Calibri" w:hAnsi="Calibri" w:cs="Calibri"/>
              </w:rPr>
            </w:pPr>
            <w:r>
              <w:rPr>
                <w:rFonts w:ascii="Calibri" w:eastAsia="Calibri" w:hAnsi="Calibri" w:cs="Calibri"/>
              </w:rPr>
              <w:t>1,1</w:t>
            </w:r>
          </w:p>
        </w:tc>
        <w:tc>
          <w:tcPr>
            <w:tcW w:w="3968" w:type="dxa"/>
          </w:tcPr>
          <w:p w14:paraId="76FE0B0B" w14:textId="77777777" w:rsidR="00B241D1" w:rsidRDefault="00825DC8">
            <w:pPr>
              <w:jc w:val="center"/>
              <w:rPr>
                <w:rFonts w:ascii="Calibri" w:eastAsia="Calibri" w:hAnsi="Calibri" w:cs="Calibri"/>
              </w:rPr>
            </w:pPr>
            <w:r>
              <w:rPr>
                <w:rFonts w:ascii="Calibri" w:eastAsia="Calibri" w:hAnsi="Calibri" w:cs="Calibri"/>
              </w:rPr>
              <w:t>0,17</w:t>
            </w:r>
          </w:p>
        </w:tc>
      </w:tr>
    </w:tbl>
    <w:p w14:paraId="4975CBBE" w14:textId="77777777" w:rsidR="00B241D1" w:rsidRDefault="00B241D1"/>
    <w:p w14:paraId="67F25226" w14:textId="0A83807A" w:rsidR="00827889" w:rsidRPr="00827889" w:rsidRDefault="00827889" w:rsidP="00827889">
      <w:pPr>
        <w:spacing w:after="0" w:line="240" w:lineRule="auto"/>
        <w:rPr>
          <w:rFonts w:ascii="Times New Roman" w:eastAsia="Times New Roman" w:hAnsi="Times New Roman" w:cs="Times New Roman"/>
          <w:lang w:eastAsia="sv-SE"/>
        </w:rPr>
      </w:pPr>
      <w:r w:rsidRPr="00827889">
        <w:rPr>
          <w:rFonts w:ascii="Times New Roman" w:eastAsia="Times New Roman" w:hAnsi="Times New Roman" w:cs="Times New Roman"/>
          <w:noProof/>
          <w:lang w:eastAsia="sv-SE"/>
        </w:rPr>
        <w:drawing>
          <wp:inline distT="0" distB="0" distL="0" distR="0" wp14:anchorId="7C9E821B" wp14:editId="31F96270">
            <wp:extent cx="6146988" cy="3995542"/>
            <wp:effectExtent l="0" t="0" r="0" b="5080"/>
            <wp:docPr id="111334911" name="Bildobjekt 5" descr="En bild som visar Graf, linje, diagram,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4911" name="Bildobjekt 5" descr="En bild som visar Graf, linje, diagram, skärmbild&#10;&#10;AI-genererat innehåll kan vara felaktig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86514" cy="4021234"/>
                    </a:xfrm>
                    <a:prstGeom prst="rect">
                      <a:avLst/>
                    </a:prstGeom>
                    <a:noFill/>
                    <a:ln>
                      <a:noFill/>
                    </a:ln>
                  </pic:spPr>
                </pic:pic>
              </a:graphicData>
            </a:graphic>
          </wp:inline>
        </w:drawing>
      </w:r>
    </w:p>
    <w:p w14:paraId="152CDC76" w14:textId="64022377" w:rsidR="0046442A" w:rsidRPr="0046442A" w:rsidRDefault="0046442A" w:rsidP="0046442A">
      <w:pPr>
        <w:spacing w:after="0" w:line="240" w:lineRule="auto"/>
        <w:rPr>
          <w:rFonts w:ascii="Times New Roman" w:eastAsia="Times New Roman" w:hAnsi="Times New Roman" w:cs="Times New Roman"/>
          <w:lang w:eastAsia="sv-SE"/>
        </w:rPr>
      </w:pPr>
    </w:p>
    <w:p w14:paraId="307C24C4" w14:textId="4BE8DF59" w:rsidR="0046442A" w:rsidRDefault="00907BBA" w:rsidP="00907BBA">
      <w:pPr>
        <w:pBdr>
          <w:top w:val="nil"/>
          <w:left w:val="nil"/>
          <w:bottom w:val="nil"/>
          <w:right w:val="nil"/>
          <w:between w:val="nil"/>
        </w:pBdr>
        <w:spacing w:after="200" w:line="240" w:lineRule="auto"/>
        <w:jc w:val="center"/>
        <w:rPr>
          <w:i/>
          <w:color w:val="0E2841"/>
          <w:sz w:val="18"/>
          <w:szCs w:val="18"/>
        </w:rPr>
      </w:pPr>
      <w:r>
        <w:rPr>
          <w:i/>
          <w:color w:val="0E2841"/>
          <w:sz w:val="18"/>
          <w:szCs w:val="18"/>
        </w:rPr>
        <w:t xml:space="preserve">Figur 4: Graf med RM-värde på y-axeln och log </w:t>
      </w:r>
      <w:proofErr w:type="spellStart"/>
      <w:r>
        <w:rPr>
          <w:i/>
          <w:color w:val="0E2841"/>
          <w:sz w:val="18"/>
          <w:szCs w:val="18"/>
        </w:rPr>
        <w:t>K</w:t>
      </w:r>
      <w:r w:rsidRPr="00C935C9">
        <w:rPr>
          <w:i/>
          <w:color w:val="0E2841"/>
          <w:sz w:val="18"/>
          <w:szCs w:val="18"/>
          <w:vertAlign w:val="subscript"/>
        </w:rPr>
        <w:t>ow</w:t>
      </w:r>
      <w:proofErr w:type="spellEnd"/>
      <w:r>
        <w:rPr>
          <w:i/>
          <w:color w:val="0E2841"/>
          <w:sz w:val="18"/>
          <w:szCs w:val="18"/>
        </w:rPr>
        <w:t xml:space="preserve"> på x-axeln med infogad trendlinje</w:t>
      </w:r>
    </w:p>
    <w:p w14:paraId="7302E7E6" w14:textId="77777777" w:rsidR="007430A5" w:rsidRDefault="000F55DF" w:rsidP="007430A5">
      <w:pPr>
        <w:spacing w:after="0"/>
      </w:pPr>
      <w:r w:rsidRPr="00827889">
        <w:t>Svar: log</w:t>
      </w:r>
      <w:r w:rsidRPr="00827889">
        <w:rPr>
          <w:i/>
          <w:iCs/>
        </w:rPr>
        <w:t xml:space="preserve"> </w:t>
      </w:r>
      <w:proofErr w:type="spellStart"/>
      <w:r w:rsidRPr="00827889">
        <w:rPr>
          <w:i/>
          <w:iCs/>
        </w:rPr>
        <w:t>K</w:t>
      </w:r>
      <w:r w:rsidRPr="00827889">
        <w:rPr>
          <w:i/>
          <w:iCs/>
          <w:vertAlign w:val="subscript"/>
        </w:rPr>
        <w:t>ow</w:t>
      </w:r>
      <w:proofErr w:type="spellEnd"/>
      <w:r w:rsidRPr="00827889">
        <w:t xml:space="preserve"> bestäms </w:t>
      </w:r>
      <w:r w:rsidR="0060214F" w:rsidRPr="00827889">
        <w:t xml:space="preserve">med hjälp av </w:t>
      </w:r>
      <w:r w:rsidR="00C76D6D" w:rsidRPr="00827889">
        <w:t xml:space="preserve">grafen </w:t>
      </w:r>
      <w:r w:rsidRPr="00827889">
        <w:t>till 4.</w:t>
      </w:r>
      <w:r w:rsidR="0060214F" w:rsidRPr="00827889">
        <w:t>2</w:t>
      </w:r>
      <w:r w:rsidRPr="00827889">
        <w:t xml:space="preserve"> för bifenyl och till 5.</w:t>
      </w:r>
      <w:r w:rsidR="0060214F" w:rsidRPr="00827889">
        <w:t>6</w:t>
      </w:r>
      <w:r w:rsidRPr="00827889">
        <w:t xml:space="preserve"> för </w:t>
      </w:r>
    </w:p>
    <w:p w14:paraId="51B0C34D" w14:textId="656872A4" w:rsidR="000F55DF" w:rsidRPr="00827889" w:rsidRDefault="000F55DF" w:rsidP="007430A5">
      <w:pPr>
        <w:spacing w:after="0"/>
      </w:pPr>
      <w:r w:rsidRPr="00827889">
        <w:rPr>
          <w:color w:val="000000"/>
          <w:shd w:val="clear" w:color="auto" w:fill="FFFFFF"/>
        </w:rPr>
        <w:t>4,4´</w:t>
      </w:r>
      <w:r w:rsidR="00827889" w:rsidRPr="00827889">
        <w:rPr>
          <w:color w:val="000000"/>
          <w:shd w:val="clear" w:color="auto" w:fill="FFFFFF"/>
        </w:rPr>
        <w:t>-</w:t>
      </w:r>
      <w:r w:rsidRPr="00827889">
        <w:rPr>
          <w:color w:val="000000"/>
          <w:shd w:val="clear" w:color="auto" w:fill="FFFFFF"/>
        </w:rPr>
        <w:t>diklorobifenyl.</w:t>
      </w:r>
    </w:p>
    <w:p w14:paraId="2D6BC47B" w14:textId="24A10E5D" w:rsidR="00B241D1" w:rsidRDefault="00825DC8">
      <w:pPr>
        <w:pStyle w:val="Rubrik2"/>
        <w:tabs>
          <w:tab w:val="left" w:pos="1951"/>
        </w:tabs>
        <w:rPr>
          <w:rFonts w:ascii="Arimo" w:eastAsia="Arimo" w:hAnsi="Arimo" w:cs="Arimo"/>
          <w:color w:val="000000"/>
          <w:sz w:val="26"/>
          <w:szCs w:val="26"/>
        </w:rPr>
      </w:pPr>
      <w:r>
        <w:rPr>
          <w:rFonts w:ascii="Arimo" w:eastAsia="Arimo" w:hAnsi="Arimo" w:cs="Arimo"/>
          <w:color w:val="000000"/>
          <w:sz w:val="26"/>
          <w:szCs w:val="26"/>
        </w:rPr>
        <w:t>Metod 3</w:t>
      </w:r>
    </w:p>
    <w:tbl>
      <w:tblPr>
        <w:tblStyle w:val="a6"/>
        <w:tblW w:w="62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20"/>
        <w:gridCol w:w="3120"/>
      </w:tblGrid>
      <w:tr w:rsidR="00B241D1" w14:paraId="29CABB6E" w14:textId="77777777" w:rsidTr="6B9B5327">
        <w:trPr>
          <w:trHeight w:val="300"/>
        </w:trPr>
        <w:tc>
          <w:tcPr>
            <w:tcW w:w="3120" w:type="dxa"/>
          </w:tcPr>
          <w:p w14:paraId="1A5D7CFA" w14:textId="77777777" w:rsidR="00B241D1" w:rsidRPr="00281394" w:rsidRDefault="00825DC8">
            <w:pPr>
              <w:rPr>
                <w:rFonts w:asciiTheme="minorHAnsi" w:hAnsiTheme="minorHAnsi"/>
              </w:rPr>
            </w:pPr>
            <w:r w:rsidRPr="00281394">
              <w:rPr>
                <w:rFonts w:asciiTheme="minorHAnsi" w:hAnsiTheme="minorHAnsi"/>
              </w:rPr>
              <w:t>Förening</w:t>
            </w:r>
          </w:p>
        </w:tc>
        <w:tc>
          <w:tcPr>
            <w:tcW w:w="3120" w:type="dxa"/>
          </w:tcPr>
          <w:p w14:paraId="0F903194" w14:textId="77777777" w:rsidR="00B241D1" w:rsidRPr="00281394" w:rsidRDefault="00825DC8">
            <w:pPr>
              <w:pBdr>
                <w:top w:val="nil"/>
                <w:left w:val="nil"/>
                <w:bottom w:val="nil"/>
                <w:right w:val="nil"/>
                <w:between w:val="nil"/>
              </w:pBdr>
              <w:spacing w:after="160" w:line="279" w:lineRule="auto"/>
              <w:ind w:left="720"/>
              <w:rPr>
                <w:rFonts w:asciiTheme="minorHAnsi" w:eastAsia="Calibri" w:hAnsiTheme="minorHAnsi" w:cs="Calibri"/>
                <w:color w:val="000000"/>
              </w:rPr>
            </w:pPr>
            <w:r w:rsidRPr="00281394">
              <w:rPr>
                <w:rFonts w:asciiTheme="minorHAnsi" w:eastAsia="Calibri" w:hAnsiTheme="minorHAnsi" w:cs="Calibri"/>
                <w:color w:val="000000"/>
              </w:rPr>
              <w:t xml:space="preserve">log </w:t>
            </w:r>
            <w:proofErr w:type="spellStart"/>
            <w:r w:rsidRPr="00281394">
              <w:rPr>
                <w:rFonts w:asciiTheme="minorHAnsi" w:eastAsia="Calibri" w:hAnsiTheme="minorHAnsi" w:cs="Calibri"/>
                <w:i/>
                <w:color w:val="000000"/>
              </w:rPr>
              <w:t>K</w:t>
            </w:r>
            <w:r w:rsidRPr="00281394">
              <w:rPr>
                <w:rFonts w:asciiTheme="minorHAnsi" w:eastAsia="Calibri" w:hAnsiTheme="minorHAnsi" w:cs="Calibri"/>
                <w:i/>
                <w:color w:val="000000"/>
                <w:vertAlign w:val="subscript"/>
              </w:rPr>
              <w:t>ow</w:t>
            </w:r>
            <w:proofErr w:type="spellEnd"/>
          </w:p>
        </w:tc>
      </w:tr>
      <w:tr w:rsidR="00B241D1" w14:paraId="0EF2A5D6" w14:textId="77777777" w:rsidTr="6B9B5327">
        <w:trPr>
          <w:trHeight w:val="300"/>
        </w:trPr>
        <w:tc>
          <w:tcPr>
            <w:tcW w:w="3120" w:type="dxa"/>
          </w:tcPr>
          <w:p w14:paraId="103B9243" w14:textId="77777777" w:rsidR="00B241D1" w:rsidRDefault="00825DC8">
            <w:pPr>
              <w:tabs>
                <w:tab w:val="left" w:pos="1951"/>
              </w:tabs>
              <w:rPr>
                <w:rFonts w:ascii="Calibri" w:eastAsia="Calibri" w:hAnsi="Calibri" w:cs="Calibri"/>
                <w:color w:val="000000"/>
                <w:sz w:val="22"/>
                <w:szCs w:val="22"/>
              </w:rPr>
            </w:pPr>
            <w:r>
              <w:rPr>
                <w:rFonts w:ascii="Calibri" w:eastAsia="Calibri" w:hAnsi="Calibri" w:cs="Calibri"/>
                <w:color w:val="000000"/>
                <w:sz w:val="22"/>
                <w:szCs w:val="22"/>
              </w:rPr>
              <w:t>Bifenyl</w:t>
            </w:r>
          </w:p>
          <w:p w14:paraId="5866CBEF" w14:textId="77777777" w:rsidR="00B241D1" w:rsidRDefault="00B241D1">
            <w:pPr>
              <w:rPr>
                <w:rFonts w:ascii="Calibri" w:eastAsia="Calibri" w:hAnsi="Calibri" w:cs="Calibri"/>
                <w:color w:val="000000"/>
              </w:rPr>
            </w:pPr>
          </w:p>
        </w:tc>
        <w:tc>
          <w:tcPr>
            <w:tcW w:w="3120" w:type="dxa"/>
          </w:tcPr>
          <w:p w14:paraId="7AAA877B" w14:textId="77777777" w:rsidR="00B241D1" w:rsidRDefault="00825DC8">
            <w:pPr>
              <w:rPr>
                <w:rFonts w:ascii="Calibri" w:eastAsia="Calibri" w:hAnsi="Calibri" w:cs="Calibri"/>
                <w:color w:val="0070C0"/>
              </w:rPr>
            </w:pPr>
            <w:r>
              <w:rPr>
                <w:rFonts w:ascii="Calibri" w:eastAsia="Calibri" w:hAnsi="Calibri" w:cs="Calibri"/>
                <w:color w:val="0070C0"/>
              </w:rPr>
              <w:t xml:space="preserve">2*1,90 </w:t>
            </w:r>
          </w:p>
          <w:p w14:paraId="7B1C7CF4" w14:textId="77777777" w:rsidR="00B241D1" w:rsidRDefault="00825DC8">
            <w:pPr>
              <w:rPr>
                <w:rFonts w:ascii="Calibri" w:eastAsia="Calibri" w:hAnsi="Calibri" w:cs="Calibri"/>
                <w:color w:val="000000"/>
              </w:rPr>
            </w:pPr>
            <w:r>
              <w:rPr>
                <w:rFonts w:ascii="Calibri" w:eastAsia="Calibri" w:hAnsi="Calibri" w:cs="Calibri"/>
                <w:b/>
                <w:color w:val="0070C0"/>
              </w:rPr>
              <w:t>Summa = 3,80</w:t>
            </w:r>
          </w:p>
        </w:tc>
      </w:tr>
      <w:tr w:rsidR="00B241D1" w14:paraId="6EA90CEE" w14:textId="77777777" w:rsidTr="6B9B5327">
        <w:trPr>
          <w:trHeight w:val="300"/>
        </w:trPr>
        <w:tc>
          <w:tcPr>
            <w:tcW w:w="3120" w:type="dxa"/>
          </w:tcPr>
          <w:p w14:paraId="0DD0CCB3" w14:textId="17C32A0F" w:rsidR="00B241D1" w:rsidRDefault="005F3B29">
            <w:pPr>
              <w:tabs>
                <w:tab w:val="left" w:pos="1951"/>
              </w:tabs>
              <w:rPr>
                <w:rFonts w:ascii="Calibri" w:eastAsia="Calibri" w:hAnsi="Calibri" w:cs="Calibri"/>
                <w:color w:val="000000"/>
                <w:sz w:val="22"/>
                <w:szCs w:val="22"/>
              </w:rPr>
            </w:pPr>
            <w:r>
              <w:rPr>
                <w:rFonts w:ascii="Calibri" w:eastAsia="Calibri" w:hAnsi="Calibri" w:cs="Calibri"/>
                <w:color w:val="000000"/>
                <w:sz w:val="22"/>
                <w:szCs w:val="22"/>
              </w:rPr>
              <w:t>P</w:t>
            </w:r>
            <w:r w:rsidR="00825DC8">
              <w:rPr>
                <w:rFonts w:ascii="Calibri" w:eastAsia="Calibri" w:hAnsi="Calibri" w:cs="Calibri"/>
                <w:color w:val="000000"/>
                <w:sz w:val="22"/>
                <w:szCs w:val="22"/>
              </w:rPr>
              <w:t>entaklornitrobensen</w:t>
            </w:r>
          </w:p>
          <w:p w14:paraId="1E49AD38" w14:textId="77777777" w:rsidR="00B241D1" w:rsidRDefault="00B241D1">
            <w:pPr>
              <w:rPr>
                <w:rFonts w:ascii="Calibri" w:eastAsia="Calibri" w:hAnsi="Calibri" w:cs="Calibri"/>
                <w:color w:val="000000"/>
                <w:sz w:val="22"/>
                <w:szCs w:val="22"/>
              </w:rPr>
            </w:pPr>
          </w:p>
        </w:tc>
        <w:tc>
          <w:tcPr>
            <w:tcW w:w="3120" w:type="dxa"/>
          </w:tcPr>
          <w:p w14:paraId="0B870E0C" w14:textId="77777777" w:rsidR="00B241D1" w:rsidRDefault="00825DC8">
            <w:pPr>
              <w:rPr>
                <w:rFonts w:ascii="Calibri" w:eastAsia="Calibri" w:hAnsi="Calibri" w:cs="Calibri"/>
                <w:color w:val="0070C0"/>
              </w:rPr>
            </w:pPr>
            <w:r>
              <w:rPr>
                <w:rFonts w:ascii="Calibri" w:eastAsia="Calibri" w:hAnsi="Calibri" w:cs="Calibri"/>
                <w:color w:val="0070C0"/>
              </w:rPr>
              <w:t>+ 1,90</w:t>
            </w:r>
          </w:p>
          <w:p w14:paraId="57328786" w14:textId="77777777" w:rsidR="00B241D1" w:rsidRDefault="00825DC8">
            <w:pPr>
              <w:rPr>
                <w:rFonts w:ascii="Calibri" w:eastAsia="Calibri" w:hAnsi="Calibri" w:cs="Calibri"/>
                <w:color w:val="0070C0"/>
              </w:rPr>
            </w:pPr>
            <w:r>
              <w:rPr>
                <w:rFonts w:ascii="Calibri" w:eastAsia="Calibri" w:hAnsi="Calibri" w:cs="Calibri"/>
                <w:color w:val="0070C0"/>
              </w:rPr>
              <w:t>+ (-0,03)</w:t>
            </w:r>
          </w:p>
          <w:p w14:paraId="4885FD1D" w14:textId="77777777" w:rsidR="00B241D1" w:rsidRDefault="00825DC8">
            <w:pPr>
              <w:rPr>
                <w:rFonts w:ascii="Calibri" w:eastAsia="Calibri" w:hAnsi="Calibri" w:cs="Calibri"/>
                <w:color w:val="0070C0"/>
              </w:rPr>
            </w:pPr>
            <w:r>
              <w:rPr>
                <w:rFonts w:ascii="Calibri" w:eastAsia="Calibri" w:hAnsi="Calibri" w:cs="Calibri"/>
                <w:color w:val="0070C0"/>
              </w:rPr>
              <w:t>-5*0,23</w:t>
            </w:r>
          </w:p>
          <w:p w14:paraId="574C2EC8" w14:textId="77777777" w:rsidR="00B241D1" w:rsidRDefault="00825DC8">
            <w:pPr>
              <w:rPr>
                <w:rFonts w:ascii="Calibri" w:eastAsia="Calibri" w:hAnsi="Calibri" w:cs="Calibri"/>
                <w:color w:val="0070C0"/>
              </w:rPr>
            </w:pPr>
            <w:r>
              <w:rPr>
                <w:rFonts w:ascii="Calibri" w:eastAsia="Calibri" w:hAnsi="Calibri" w:cs="Calibri"/>
                <w:color w:val="0070C0"/>
              </w:rPr>
              <w:t>+5*0,94</w:t>
            </w:r>
          </w:p>
          <w:p w14:paraId="20AB820E" w14:textId="77777777" w:rsidR="00B241D1" w:rsidRDefault="00825DC8">
            <w:pPr>
              <w:rPr>
                <w:rFonts w:ascii="Calibri" w:eastAsia="Calibri" w:hAnsi="Calibri" w:cs="Calibri"/>
                <w:color w:val="000000"/>
              </w:rPr>
            </w:pPr>
            <w:r>
              <w:rPr>
                <w:rFonts w:ascii="Calibri" w:eastAsia="Calibri" w:hAnsi="Calibri" w:cs="Calibri"/>
                <w:b/>
                <w:color w:val="0070C0"/>
              </w:rPr>
              <w:t>Summa: 5,42</w:t>
            </w:r>
          </w:p>
        </w:tc>
      </w:tr>
      <w:tr w:rsidR="00B241D1" w14:paraId="09C69A53" w14:textId="77777777" w:rsidTr="6B9B5327">
        <w:trPr>
          <w:trHeight w:val="300"/>
        </w:trPr>
        <w:tc>
          <w:tcPr>
            <w:tcW w:w="3120" w:type="dxa"/>
          </w:tcPr>
          <w:p w14:paraId="6661E8FD" w14:textId="77777777" w:rsidR="00B241D1" w:rsidRDefault="00825DC8">
            <w:pPr>
              <w:tabs>
                <w:tab w:val="left" w:pos="1951"/>
              </w:tabs>
              <w:rPr>
                <w:rFonts w:ascii="Calibri" w:eastAsia="Calibri" w:hAnsi="Calibri" w:cs="Calibri"/>
                <w:color w:val="000000"/>
                <w:sz w:val="22"/>
                <w:szCs w:val="22"/>
              </w:rPr>
            </w:pPr>
            <w:proofErr w:type="spellStart"/>
            <w:r>
              <w:rPr>
                <w:rFonts w:ascii="Calibri" w:eastAsia="Calibri" w:hAnsi="Calibri" w:cs="Calibri"/>
                <w:color w:val="000000"/>
                <w:sz w:val="22"/>
                <w:szCs w:val="22"/>
              </w:rPr>
              <w:t>Metylsulfonpentaklorbensen</w:t>
            </w:r>
            <w:proofErr w:type="spellEnd"/>
          </w:p>
          <w:p w14:paraId="55342CB7" w14:textId="77777777" w:rsidR="00B241D1" w:rsidRDefault="00B241D1">
            <w:pPr>
              <w:rPr>
                <w:rFonts w:ascii="Calibri" w:eastAsia="Calibri" w:hAnsi="Calibri" w:cs="Calibri"/>
                <w:color w:val="000000"/>
                <w:sz w:val="22"/>
                <w:szCs w:val="22"/>
              </w:rPr>
            </w:pPr>
          </w:p>
        </w:tc>
        <w:tc>
          <w:tcPr>
            <w:tcW w:w="3120" w:type="dxa"/>
          </w:tcPr>
          <w:p w14:paraId="4DA45D85" w14:textId="77777777" w:rsidR="00B241D1" w:rsidRDefault="00825DC8">
            <w:pPr>
              <w:rPr>
                <w:rFonts w:ascii="Calibri" w:eastAsia="Calibri" w:hAnsi="Calibri" w:cs="Calibri"/>
                <w:color w:val="0070C0"/>
              </w:rPr>
            </w:pPr>
            <w:r>
              <w:rPr>
                <w:rFonts w:ascii="Calibri" w:eastAsia="Calibri" w:hAnsi="Calibri" w:cs="Calibri"/>
                <w:color w:val="0070C0"/>
              </w:rPr>
              <w:t>+ 1,90</w:t>
            </w:r>
          </w:p>
          <w:p w14:paraId="35A48684" w14:textId="77777777" w:rsidR="00B241D1" w:rsidRDefault="00825DC8">
            <w:pPr>
              <w:rPr>
                <w:rFonts w:ascii="Calibri" w:eastAsia="Calibri" w:hAnsi="Calibri" w:cs="Calibri"/>
                <w:color w:val="0070C0"/>
              </w:rPr>
            </w:pPr>
            <w:r>
              <w:rPr>
                <w:rFonts w:ascii="Calibri" w:eastAsia="Calibri" w:hAnsi="Calibri" w:cs="Calibri"/>
                <w:color w:val="0070C0"/>
              </w:rPr>
              <w:t>+ (-2,17)</w:t>
            </w:r>
          </w:p>
          <w:p w14:paraId="03C94F92" w14:textId="77777777" w:rsidR="00B241D1" w:rsidRDefault="00825DC8">
            <w:pPr>
              <w:rPr>
                <w:rFonts w:ascii="Calibri" w:eastAsia="Calibri" w:hAnsi="Calibri" w:cs="Calibri"/>
                <w:color w:val="0070C0"/>
              </w:rPr>
            </w:pPr>
            <w:r>
              <w:rPr>
                <w:rFonts w:ascii="Calibri" w:eastAsia="Calibri" w:hAnsi="Calibri" w:cs="Calibri"/>
                <w:color w:val="0070C0"/>
              </w:rPr>
              <w:t>+ 0,23</w:t>
            </w:r>
          </w:p>
          <w:p w14:paraId="5CFE50CE" w14:textId="77777777" w:rsidR="00B241D1" w:rsidRDefault="00825DC8">
            <w:pPr>
              <w:rPr>
                <w:rFonts w:ascii="Calibri" w:eastAsia="Calibri" w:hAnsi="Calibri" w:cs="Calibri"/>
                <w:color w:val="0070C0"/>
              </w:rPr>
            </w:pPr>
            <w:r>
              <w:rPr>
                <w:rFonts w:ascii="Calibri" w:eastAsia="Calibri" w:hAnsi="Calibri" w:cs="Calibri"/>
                <w:color w:val="0070C0"/>
              </w:rPr>
              <w:t>-5*0,23</w:t>
            </w:r>
          </w:p>
          <w:p w14:paraId="236ED497" w14:textId="77777777" w:rsidR="00B241D1" w:rsidRDefault="00825DC8">
            <w:pPr>
              <w:rPr>
                <w:rFonts w:ascii="Calibri" w:eastAsia="Calibri" w:hAnsi="Calibri" w:cs="Calibri"/>
                <w:color w:val="0070C0"/>
              </w:rPr>
            </w:pPr>
            <w:r>
              <w:rPr>
                <w:rFonts w:ascii="Calibri" w:eastAsia="Calibri" w:hAnsi="Calibri" w:cs="Calibri"/>
                <w:color w:val="0070C0"/>
              </w:rPr>
              <w:t>+5*0,94</w:t>
            </w:r>
          </w:p>
          <w:p w14:paraId="6DDE71F4" w14:textId="77777777" w:rsidR="00B241D1" w:rsidRDefault="00825DC8">
            <w:pPr>
              <w:rPr>
                <w:rFonts w:ascii="Calibri" w:eastAsia="Calibri" w:hAnsi="Calibri" w:cs="Calibri"/>
                <w:b/>
                <w:color w:val="0070C0"/>
              </w:rPr>
            </w:pPr>
            <w:r>
              <w:rPr>
                <w:rFonts w:ascii="Calibri" w:eastAsia="Calibri" w:hAnsi="Calibri" w:cs="Calibri"/>
                <w:b/>
                <w:color w:val="0070C0"/>
              </w:rPr>
              <w:t>Summa: 3,51</w:t>
            </w:r>
          </w:p>
        </w:tc>
      </w:tr>
    </w:tbl>
    <w:p w14:paraId="6289829B" w14:textId="77777777" w:rsidR="00B241D1" w:rsidRDefault="00B241D1">
      <w:pPr>
        <w:spacing w:after="120" w:line="288" w:lineRule="auto"/>
        <w:rPr>
          <w:rFonts w:ascii="Calibri" w:eastAsia="Calibri" w:hAnsi="Calibri" w:cs="Calibri"/>
          <w:color w:val="000000"/>
          <w:sz w:val="22"/>
          <w:szCs w:val="22"/>
        </w:rPr>
      </w:pPr>
    </w:p>
    <w:sectPr w:rsidR="00B241D1">
      <w:footerReference w:type="default" r:id="rId2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906BB" w14:textId="77777777" w:rsidR="00163EC8" w:rsidRDefault="00163EC8">
      <w:pPr>
        <w:spacing w:after="0" w:line="240" w:lineRule="auto"/>
      </w:pPr>
      <w:r>
        <w:separator/>
      </w:r>
    </w:p>
  </w:endnote>
  <w:endnote w:type="continuationSeparator" w:id="0">
    <w:p w14:paraId="4560AFD2" w14:textId="77777777" w:rsidR="00163EC8" w:rsidRDefault="00163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mo">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CF48" w14:textId="77777777" w:rsidR="00B241D1" w:rsidRDefault="00825DC8">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662E0">
      <w:rPr>
        <w:noProof/>
        <w:color w:val="000000"/>
      </w:rPr>
      <w:t>1</w:t>
    </w:r>
    <w:r>
      <w:rPr>
        <w:color w:val="000000"/>
      </w:rPr>
      <w:fldChar w:fldCharType="end"/>
    </w:r>
  </w:p>
  <w:p w14:paraId="6D97F45D" w14:textId="77777777" w:rsidR="00B241D1" w:rsidRDefault="00B241D1">
    <w:pPr>
      <w:pBdr>
        <w:top w:val="nil"/>
        <w:left w:val="nil"/>
        <w:bottom w:val="nil"/>
        <w:right w:val="nil"/>
        <w:between w:val="nil"/>
      </w:pBdr>
      <w:tabs>
        <w:tab w:val="center" w:pos="4536"/>
        <w:tab w:val="right" w:pos="9072"/>
      </w:tabs>
      <w:spacing w:after="0" w:line="240" w:lineRule="auto"/>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4B0F2" w14:textId="77777777" w:rsidR="00163EC8" w:rsidRDefault="00163EC8">
      <w:pPr>
        <w:spacing w:after="0" w:line="240" w:lineRule="auto"/>
      </w:pPr>
      <w:r>
        <w:separator/>
      </w:r>
    </w:p>
  </w:footnote>
  <w:footnote w:type="continuationSeparator" w:id="0">
    <w:p w14:paraId="30C3620A" w14:textId="77777777" w:rsidR="00163EC8" w:rsidRDefault="00163E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D6767"/>
    <w:multiLevelType w:val="hybridMultilevel"/>
    <w:tmpl w:val="6A36390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DEB1AB1"/>
    <w:multiLevelType w:val="multilevel"/>
    <w:tmpl w:val="420083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D80712"/>
    <w:multiLevelType w:val="multilevel"/>
    <w:tmpl w:val="D5D285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C65333F"/>
    <w:multiLevelType w:val="multilevel"/>
    <w:tmpl w:val="7F94F7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1AB09A5"/>
    <w:multiLevelType w:val="multilevel"/>
    <w:tmpl w:val="600C0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3474907"/>
    <w:multiLevelType w:val="multilevel"/>
    <w:tmpl w:val="BA56F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4F123C8"/>
    <w:multiLevelType w:val="multilevel"/>
    <w:tmpl w:val="C9BCB2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C6635AC"/>
    <w:multiLevelType w:val="multilevel"/>
    <w:tmpl w:val="87DA3EC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4"/>
  </w:num>
  <w:num w:numId="2">
    <w:abstractNumId w:val="7"/>
  </w:num>
  <w:num w:numId="3">
    <w:abstractNumId w:val="2"/>
  </w:num>
  <w:num w:numId="4">
    <w:abstractNumId w:val="6"/>
  </w:num>
  <w:num w:numId="5">
    <w:abstractNumId w:val="5"/>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1D1"/>
    <w:rsid w:val="00002520"/>
    <w:rsid w:val="00017CA1"/>
    <w:rsid w:val="000229BE"/>
    <w:rsid w:val="00025D18"/>
    <w:rsid w:val="0003268E"/>
    <w:rsid w:val="00032BC1"/>
    <w:rsid w:val="0003355C"/>
    <w:rsid w:val="00034CD4"/>
    <w:rsid w:val="00035EC9"/>
    <w:rsid w:val="00050205"/>
    <w:rsid w:val="00050E33"/>
    <w:rsid w:val="00050E84"/>
    <w:rsid w:val="00066C03"/>
    <w:rsid w:val="000B06A4"/>
    <w:rsid w:val="000F1E57"/>
    <w:rsid w:val="000F55DF"/>
    <w:rsid w:val="00100344"/>
    <w:rsid w:val="0012374B"/>
    <w:rsid w:val="00132A16"/>
    <w:rsid w:val="00150375"/>
    <w:rsid w:val="00161836"/>
    <w:rsid w:val="00163EC8"/>
    <w:rsid w:val="001649BF"/>
    <w:rsid w:val="0016734C"/>
    <w:rsid w:val="001B6807"/>
    <w:rsid w:val="001C3F9D"/>
    <w:rsid w:val="001C5DB5"/>
    <w:rsid w:val="001F101C"/>
    <w:rsid w:val="00211024"/>
    <w:rsid w:val="002231C8"/>
    <w:rsid w:val="002372AD"/>
    <w:rsid w:val="00281394"/>
    <w:rsid w:val="00290015"/>
    <w:rsid w:val="00290AF0"/>
    <w:rsid w:val="002B410B"/>
    <w:rsid w:val="002B4425"/>
    <w:rsid w:val="00306BFC"/>
    <w:rsid w:val="00323B23"/>
    <w:rsid w:val="00332480"/>
    <w:rsid w:val="00340C68"/>
    <w:rsid w:val="0035541F"/>
    <w:rsid w:val="0036168C"/>
    <w:rsid w:val="00366085"/>
    <w:rsid w:val="0037226D"/>
    <w:rsid w:val="0037591A"/>
    <w:rsid w:val="00377453"/>
    <w:rsid w:val="003935C2"/>
    <w:rsid w:val="00395B5A"/>
    <w:rsid w:val="00397AD6"/>
    <w:rsid w:val="003A0D2B"/>
    <w:rsid w:val="003B6F8C"/>
    <w:rsid w:val="003E1EC2"/>
    <w:rsid w:val="003E4878"/>
    <w:rsid w:val="003F3054"/>
    <w:rsid w:val="003F722B"/>
    <w:rsid w:val="00401BBB"/>
    <w:rsid w:val="00412D12"/>
    <w:rsid w:val="00441C56"/>
    <w:rsid w:val="00462C5D"/>
    <w:rsid w:val="0046442A"/>
    <w:rsid w:val="004662E0"/>
    <w:rsid w:val="0047750C"/>
    <w:rsid w:val="004A072B"/>
    <w:rsid w:val="004A0742"/>
    <w:rsid w:val="004A082D"/>
    <w:rsid w:val="0051507B"/>
    <w:rsid w:val="00552C00"/>
    <w:rsid w:val="00563904"/>
    <w:rsid w:val="00566062"/>
    <w:rsid w:val="00584BF0"/>
    <w:rsid w:val="005B1587"/>
    <w:rsid w:val="005C2936"/>
    <w:rsid w:val="005CFB9E"/>
    <w:rsid w:val="005D263A"/>
    <w:rsid w:val="005F3B29"/>
    <w:rsid w:val="0060214F"/>
    <w:rsid w:val="00603A4E"/>
    <w:rsid w:val="0063152A"/>
    <w:rsid w:val="00632B1E"/>
    <w:rsid w:val="00677E69"/>
    <w:rsid w:val="006A595A"/>
    <w:rsid w:val="006C2308"/>
    <w:rsid w:val="006D3922"/>
    <w:rsid w:val="006F0453"/>
    <w:rsid w:val="007056DD"/>
    <w:rsid w:val="0074069B"/>
    <w:rsid w:val="0074174D"/>
    <w:rsid w:val="007430A5"/>
    <w:rsid w:val="0075757B"/>
    <w:rsid w:val="007710C2"/>
    <w:rsid w:val="00780630"/>
    <w:rsid w:val="007A1C8B"/>
    <w:rsid w:val="007B018F"/>
    <w:rsid w:val="007C667C"/>
    <w:rsid w:val="007E3BB5"/>
    <w:rsid w:val="007E3E1D"/>
    <w:rsid w:val="007F547E"/>
    <w:rsid w:val="007F68AF"/>
    <w:rsid w:val="00803DB3"/>
    <w:rsid w:val="00814A4C"/>
    <w:rsid w:val="00814E65"/>
    <w:rsid w:val="008247A0"/>
    <w:rsid w:val="00825DC8"/>
    <w:rsid w:val="00827889"/>
    <w:rsid w:val="00831314"/>
    <w:rsid w:val="00842364"/>
    <w:rsid w:val="00860D7D"/>
    <w:rsid w:val="00872C6D"/>
    <w:rsid w:val="00875528"/>
    <w:rsid w:val="008C0694"/>
    <w:rsid w:val="008D5603"/>
    <w:rsid w:val="00904C9B"/>
    <w:rsid w:val="00907BBA"/>
    <w:rsid w:val="00947DA1"/>
    <w:rsid w:val="009614DE"/>
    <w:rsid w:val="00967951"/>
    <w:rsid w:val="009709BF"/>
    <w:rsid w:val="00975C9A"/>
    <w:rsid w:val="00985550"/>
    <w:rsid w:val="009A0878"/>
    <w:rsid w:val="009B7C3A"/>
    <w:rsid w:val="009E5F84"/>
    <w:rsid w:val="009E73C3"/>
    <w:rsid w:val="00A15ADB"/>
    <w:rsid w:val="00A71C5C"/>
    <w:rsid w:val="00A77226"/>
    <w:rsid w:val="00A83F20"/>
    <w:rsid w:val="00A90172"/>
    <w:rsid w:val="00AA4AE9"/>
    <w:rsid w:val="00AB77BE"/>
    <w:rsid w:val="00AD38ED"/>
    <w:rsid w:val="00AE08D3"/>
    <w:rsid w:val="00AE36C2"/>
    <w:rsid w:val="00AE45E1"/>
    <w:rsid w:val="00AF1ABF"/>
    <w:rsid w:val="00AF2D0D"/>
    <w:rsid w:val="00B048B5"/>
    <w:rsid w:val="00B241D1"/>
    <w:rsid w:val="00B252DC"/>
    <w:rsid w:val="00B3304A"/>
    <w:rsid w:val="00B354B8"/>
    <w:rsid w:val="00B50E57"/>
    <w:rsid w:val="00B560CC"/>
    <w:rsid w:val="00B73C09"/>
    <w:rsid w:val="00B87B62"/>
    <w:rsid w:val="00BC37EF"/>
    <w:rsid w:val="00BC4DCD"/>
    <w:rsid w:val="00BD0D16"/>
    <w:rsid w:val="00BD217E"/>
    <w:rsid w:val="00BD2EA8"/>
    <w:rsid w:val="00BD3C97"/>
    <w:rsid w:val="00BD5B0F"/>
    <w:rsid w:val="00C01A8B"/>
    <w:rsid w:val="00C443C6"/>
    <w:rsid w:val="00C62D08"/>
    <w:rsid w:val="00C71043"/>
    <w:rsid w:val="00C76D6D"/>
    <w:rsid w:val="00C8797A"/>
    <w:rsid w:val="00C935C9"/>
    <w:rsid w:val="00CA2B71"/>
    <w:rsid w:val="00CB4E4F"/>
    <w:rsid w:val="00CB5E4E"/>
    <w:rsid w:val="00CD3D07"/>
    <w:rsid w:val="00D006F0"/>
    <w:rsid w:val="00D17433"/>
    <w:rsid w:val="00D32D15"/>
    <w:rsid w:val="00D3615D"/>
    <w:rsid w:val="00D44780"/>
    <w:rsid w:val="00D4723B"/>
    <w:rsid w:val="00D54AD6"/>
    <w:rsid w:val="00D91475"/>
    <w:rsid w:val="00D973C9"/>
    <w:rsid w:val="00DD1CED"/>
    <w:rsid w:val="00DD6B24"/>
    <w:rsid w:val="00DE630D"/>
    <w:rsid w:val="00DF25A1"/>
    <w:rsid w:val="00E01156"/>
    <w:rsid w:val="00E4729B"/>
    <w:rsid w:val="00EF37BA"/>
    <w:rsid w:val="00EF4E42"/>
    <w:rsid w:val="00F07D56"/>
    <w:rsid w:val="00F15BEB"/>
    <w:rsid w:val="00F231CB"/>
    <w:rsid w:val="00F25984"/>
    <w:rsid w:val="00F3733B"/>
    <w:rsid w:val="00F4036F"/>
    <w:rsid w:val="00F403A7"/>
    <w:rsid w:val="00F61528"/>
    <w:rsid w:val="00F7397D"/>
    <w:rsid w:val="00F87017"/>
    <w:rsid w:val="00FA6C2B"/>
    <w:rsid w:val="00FC1994"/>
    <w:rsid w:val="00FD196B"/>
    <w:rsid w:val="00FF3DBA"/>
    <w:rsid w:val="00FF4B78"/>
    <w:rsid w:val="01D5B255"/>
    <w:rsid w:val="027101EF"/>
    <w:rsid w:val="02B1E94D"/>
    <w:rsid w:val="04D704D5"/>
    <w:rsid w:val="066E04DF"/>
    <w:rsid w:val="06B94B2B"/>
    <w:rsid w:val="0890F8DC"/>
    <w:rsid w:val="09307A0A"/>
    <w:rsid w:val="0974782F"/>
    <w:rsid w:val="0B4EB475"/>
    <w:rsid w:val="0F04C6DB"/>
    <w:rsid w:val="0F122F10"/>
    <w:rsid w:val="0F152AF0"/>
    <w:rsid w:val="1064BC20"/>
    <w:rsid w:val="12817F8E"/>
    <w:rsid w:val="12877472"/>
    <w:rsid w:val="12CCCA91"/>
    <w:rsid w:val="13355D30"/>
    <w:rsid w:val="14D9FD8D"/>
    <w:rsid w:val="166C2D7A"/>
    <w:rsid w:val="18F0ECD0"/>
    <w:rsid w:val="1A707006"/>
    <w:rsid w:val="1A88DBA1"/>
    <w:rsid w:val="20AFD6B2"/>
    <w:rsid w:val="228AD5F7"/>
    <w:rsid w:val="22B35BD9"/>
    <w:rsid w:val="22D66332"/>
    <w:rsid w:val="23E636DB"/>
    <w:rsid w:val="26397089"/>
    <w:rsid w:val="26A13EF1"/>
    <w:rsid w:val="284377C6"/>
    <w:rsid w:val="2AF663A4"/>
    <w:rsid w:val="2B34E5C9"/>
    <w:rsid w:val="2DA27050"/>
    <w:rsid w:val="2DE819EB"/>
    <w:rsid w:val="2E915DB2"/>
    <w:rsid w:val="3570FED2"/>
    <w:rsid w:val="35955C57"/>
    <w:rsid w:val="35F369BB"/>
    <w:rsid w:val="365A80E7"/>
    <w:rsid w:val="366222C1"/>
    <w:rsid w:val="36A90361"/>
    <w:rsid w:val="390AF424"/>
    <w:rsid w:val="39E1C923"/>
    <w:rsid w:val="3A1E97A1"/>
    <w:rsid w:val="3B2EFEA7"/>
    <w:rsid w:val="3D5B50B2"/>
    <w:rsid w:val="3E8888E4"/>
    <w:rsid w:val="3EA73840"/>
    <w:rsid w:val="41A22350"/>
    <w:rsid w:val="4291BD39"/>
    <w:rsid w:val="4308E098"/>
    <w:rsid w:val="44745195"/>
    <w:rsid w:val="46A7CF0E"/>
    <w:rsid w:val="46A8A35B"/>
    <w:rsid w:val="47502230"/>
    <w:rsid w:val="4AADAB4B"/>
    <w:rsid w:val="4C340189"/>
    <w:rsid w:val="4D50C3D7"/>
    <w:rsid w:val="4D9F5373"/>
    <w:rsid w:val="4FB1028D"/>
    <w:rsid w:val="52A0E121"/>
    <w:rsid w:val="5305E3ED"/>
    <w:rsid w:val="570439D3"/>
    <w:rsid w:val="57F081DC"/>
    <w:rsid w:val="5861F2D2"/>
    <w:rsid w:val="5AC0EA0A"/>
    <w:rsid w:val="5AD9FFA7"/>
    <w:rsid w:val="5AE91EA1"/>
    <w:rsid w:val="5F5BEDA8"/>
    <w:rsid w:val="5FB44995"/>
    <w:rsid w:val="62CA3C7E"/>
    <w:rsid w:val="633F859C"/>
    <w:rsid w:val="64F0B11E"/>
    <w:rsid w:val="6591D06E"/>
    <w:rsid w:val="65DCCFB6"/>
    <w:rsid w:val="664368D8"/>
    <w:rsid w:val="66DC6F0D"/>
    <w:rsid w:val="66E0D366"/>
    <w:rsid w:val="678BD3D2"/>
    <w:rsid w:val="68915655"/>
    <w:rsid w:val="6916D258"/>
    <w:rsid w:val="691B0D6A"/>
    <w:rsid w:val="69487DD2"/>
    <w:rsid w:val="6B0975CA"/>
    <w:rsid w:val="6B1718F2"/>
    <w:rsid w:val="6B75CA48"/>
    <w:rsid w:val="6B8F45FF"/>
    <w:rsid w:val="6B9B5327"/>
    <w:rsid w:val="6BCD1161"/>
    <w:rsid w:val="6DA65979"/>
    <w:rsid w:val="6DA9FE6D"/>
    <w:rsid w:val="6E0B5E55"/>
    <w:rsid w:val="6E5F7668"/>
    <w:rsid w:val="70294515"/>
    <w:rsid w:val="712FBEBC"/>
    <w:rsid w:val="7133A7B6"/>
    <w:rsid w:val="715B1539"/>
    <w:rsid w:val="71836F2B"/>
    <w:rsid w:val="722BAD16"/>
    <w:rsid w:val="723C7654"/>
    <w:rsid w:val="731C7039"/>
    <w:rsid w:val="735B6584"/>
    <w:rsid w:val="74853BF2"/>
    <w:rsid w:val="74A4AA1F"/>
    <w:rsid w:val="757ED4E0"/>
    <w:rsid w:val="75E81F87"/>
    <w:rsid w:val="763520A3"/>
    <w:rsid w:val="769F2E27"/>
    <w:rsid w:val="78155D53"/>
    <w:rsid w:val="786001DC"/>
    <w:rsid w:val="78AF9A48"/>
    <w:rsid w:val="78F3350E"/>
    <w:rsid w:val="7B5BA31E"/>
    <w:rsid w:val="7C859BDB"/>
    <w:rsid w:val="7FC3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1B39A"/>
  <w15:docId w15:val="{3DFE10CE-3567-4CA9-B3B9-3C79B5207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sv-SE" w:eastAsia="en-GB"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D5B5027"/>
  </w:style>
  <w:style w:type="paragraph" w:styleId="Rubrik1">
    <w:name w:val="heading 1"/>
    <w:basedOn w:val="Normal"/>
    <w:next w:val="Normal"/>
    <w:link w:val="Rubrik1Char"/>
    <w:uiPriority w:val="9"/>
    <w:qFormat/>
    <w:rsid w:val="6D5B50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6D5B50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6D5B502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6D5B502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6D5B502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6D5B502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unhideWhenUsed/>
    <w:qFormat/>
    <w:rsid w:val="6D5B502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unhideWhenUsed/>
    <w:qFormat/>
    <w:rsid w:val="6D5B5027"/>
    <w:pPr>
      <w:keepNext/>
      <w:keepLines/>
      <w:spacing w:after="0"/>
      <w:outlineLvl w:val="7"/>
    </w:pPr>
    <w:rPr>
      <w:rFonts w:eastAsiaTheme="majorEastAsia" w:cstheme="majorBidi"/>
      <w:i/>
      <w:iCs/>
      <w:color w:val="272727"/>
    </w:rPr>
  </w:style>
  <w:style w:type="paragraph" w:styleId="Rubrik9">
    <w:name w:val="heading 9"/>
    <w:basedOn w:val="Normal"/>
    <w:next w:val="Normal"/>
    <w:link w:val="Rubrik9Char"/>
    <w:uiPriority w:val="9"/>
    <w:unhideWhenUsed/>
    <w:qFormat/>
    <w:rsid w:val="6D5B5027"/>
    <w:pPr>
      <w:keepNext/>
      <w:keepLines/>
      <w:spacing w:after="0"/>
      <w:outlineLvl w:val="8"/>
    </w:pPr>
    <w:rPr>
      <w:rFonts w:eastAsiaTheme="majorEastAsia" w:cstheme="majorBidi"/>
      <w:color w:val="2727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4E65"/>
    <w:rPr>
      <w:color w:val="666666"/>
    </w:rPr>
  </w:style>
  <w:style w:type="paragraph" w:styleId="Rubrik">
    <w:name w:val="Title"/>
    <w:basedOn w:val="Normal"/>
    <w:next w:val="Normal"/>
    <w:link w:val="RubrikChar"/>
    <w:uiPriority w:val="10"/>
    <w:qFormat/>
    <w:rsid w:val="6D5B5027"/>
    <w:pPr>
      <w:spacing w:after="80" w:line="240" w:lineRule="auto"/>
      <w:contextualSpacing/>
    </w:pPr>
    <w:rPr>
      <w:rFonts w:asciiTheme="majorHAnsi" w:eastAsiaTheme="majorEastAsia" w:hAnsiTheme="majorHAnsi" w:cstheme="majorBidi"/>
      <w:sz w:val="56"/>
      <w:szCs w:val="56"/>
    </w:rPr>
  </w:style>
  <w:style w:type="character" w:customStyle="1" w:styleId="Rubrik1Char">
    <w:name w:val="Rubrik 1 Char"/>
    <w:basedOn w:val="Standardstycketeckensnitt"/>
    <w:link w:val="Rubrik1"/>
    <w:uiPriority w:val="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rPr>
      <w:rFonts w:eastAsiaTheme="majorEastAsia" w:cstheme="majorBidi"/>
      <w:color w:val="595959" w:themeColor="text1" w:themeTint="A6"/>
    </w:rPr>
  </w:style>
  <w:style w:type="character" w:customStyle="1" w:styleId="Rubrik8Char">
    <w:name w:val="Rubrik 8 Char"/>
    <w:basedOn w:val="Standardstycketeckensnitt"/>
    <w:link w:val="Rubrik8"/>
    <w:uiPriority w:val="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rPr>
      <w:rFonts w:eastAsiaTheme="majorEastAsia" w:cstheme="majorBidi"/>
      <w:color w:val="272727" w:themeColor="text1" w:themeTint="D8"/>
    </w:rPr>
  </w:style>
  <w:style w:type="character" w:customStyle="1" w:styleId="RubrikChar">
    <w:name w:val="Rubrik Char"/>
    <w:basedOn w:val="Standardstycketeckensnitt"/>
    <w:link w:val="Rubrik"/>
    <w:uiPriority w:val="10"/>
    <w:rPr>
      <w:rFonts w:asciiTheme="majorHAnsi" w:eastAsiaTheme="majorEastAsia" w:hAnsiTheme="majorHAnsi" w:cstheme="majorBidi"/>
      <w:spacing w:val="-10"/>
      <w:kern w:val="28"/>
      <w:sz w:val="56"/>
      <w:szCs w:val="56"/>
    </w:rPr>
  </w:style>
  <w:style w:type="character" w:customStyle="1" w:styleId="UnderrubrikChar">
    <w:name w:val="Underrubrik Char"/>
    <w:basedOn w:val="Standardstycketeckensnitt"/>
    <w:link w:val="Underrubrik"/>
    <w:uiPriority w:val="11"/>
    <w:rPr>
      <w:rFonts w:eastAsiaTheme="majorEastAsia" w:cstheme="majorBidi"/>
      <w:color w:val="595959" w:themeColor="text1" w:themeTint="A6"/>
      <w:spacing w:val="15"/>
      <w:sz w:val="28"/>
      <w:szCs w:val="28"/>
    </w:rPr>
  </w:style>
  <w:style w:type="paragraph" w:styleId="Underrubrik">
    <w:name w:val="Subtitle"/>
    <w:basedOn w:val="Normal"/>
    <w:next w:val="Normal"/>
    <w:link w:val="UnderrubrikChar"/>
    <w:uiPriority w:val="11"/>
    <w:qFormat/>
    <w:rPr>
      <w:color w:val="595959"/>
      <w:sz w:val="28"/>
      <w:szCs w:val="28"/>
    </w:rPr>
  </w:style>
  <w:style w:type="character" w:styleId="Starkbetoning">
    <w:name w:val="Intense Emphasis"/>
    <w:basedOn w:val="Standardstycketeckensnitt"/>
    <w:uiPriority w:val="21"/>
    <w:qFormat/>
    <w:rPr>
      <w:i/>
      <w:iCs/>
      <w:color w:val="0F4761" w:themeColor="accent1" w:themeShade="BF"/>
    </w:rPr>
  </w:style>
  <w:style w:type="character" w:customStyle="1" w:styleId="CitatChar">
    <w:name w:val="Citat Char"/>
    <w:basedOn w:val="Standardstycketeckensnitt"/>
    <w:link w:val="Citat"/>
    <w:uiPriority w:val="29"/>
    <w:rPr>
      <w:i/>
      <w:iCs/>
      <w:color w:val="404040" w:themeColor="text1" w:themeTint="BF"/>
    </w:rPr>
  </w:style>
  <w:style w:type="paragraph" w:styleId="Citat">
    <w:name w:val="Quote"/>
    <w:basedOn w:val="Normal"/>
    <w:next w:val="Normal"/>
    <w:link w:val="CitatChar"/>
    <w:uiPriority w:val="29"/>
    <w:qFormat/>
    <w:rsid w:val="6D5B5027"/>
    <w:pPr>
      <w:spacing w:before="160"/>
      <w:jc w:val="center"/>
    </w:pPr>
    <w:rPr>
      <w:i/>
      <w:iCs/>
      <w:color w:val="404040" w:themeColor="text1" w:themeTint="BF"/>
    </w:rPr>
  </w:style>
  <w:style w:type="character" w:customStyle="1" w:styleId="StarktcitatChar">
    <w:name w:val="Starkt citat Char"/>
    <w:basedOn w:val="Standardstycketeckensnitt"/>
    <w:link w:val="Starktcitat"/>
    <w:uiPriority w:val="30"/>
    <w:rPr>
      <w:i/>
      <w:iCs/>
      <w:color w:val="0F4761" w:themeColor="accent1" w:themeShade="BF"/>
    </w:rPr>
  </w:style>
  <w:style w:type="paragraph" w:styleId="Starktcitat">
    <w:name w:val="Intense Quote"/>
    <w:basedOn w:val="Normal"/>
    <w:next w:val="Normal"/>
    <w:link w:val="StarktcitatChar"/>
    <w:uiPriority w:val="30"/>
    <w:qFormat/>
    <w:rsid w:val="6D5B50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Starkreferens">
    <w:name w:val="Intense Reference"/>
    <w:basedOn w:val="Standardstycketeckensnitt"/>
    <w:uiPriority w:val="32"/>
    <w:qFormat/>
    <w:rPr>
      <w:b/>
      <w:bCs/>
      <w:smallCaps/>
      <w:color w:val="0F4761" w:themeColor="accent1" w:themeShade="BF"/>
      <w:spacing w:val="5"/>
    </w:rPr>
  </w:style>
  <w:style w:type="paragraph" w:customStyle="1" w:styleId="Tabellhuvud">
    <w:name w:val="Tabellhuvud"/>
    <w:basedOn w:val="Normal"/>
    <w:uiPriority w:val="1"/>
    <w:qFormat/>
    <w:rsid w:val="6D5B5027"/>
    <w:pPr>
      <w:spacing w:before="80" w:after="80" w:line="240" w:lineRule="auto"/>
    </w:pPr>
    <w:rPr>
      <w:rFonts w:eastAsia="Times New Roman" w:cs="Times New Roman"/>
      <w:b/>
      <w:bCs/>
      <w:sz w:val="22"/>
      <w:szCs w:val="22"/>
    </w:rPr>
  </w:style>
  <w:style w:type="paragraph" w:customStyle="1" w:styleId="Tabelltext">
    <w:name w:val="Tabelltext"/>
    <w:basedOn w:val="Normal"/>
    <w:uiPriority w:val="1"/>
    <w:qFormat/>
    <w:rsid w:val="6D5B5027"/>
    <w:pPr>
      <w:spacing w:before="80" w:after="80" w:line="240" w:lineRule="auto"/>
    </w:pPr>
    <w:rPr>
      <w:rFonts w:eastAsia="Times New Roman" w:cs="Times New Roman"/>
      <w:sz w:val="22"/>
      <w:szCs w:val="22"/>
    </w:rPr>
  </w:style>
  <w:style w:type="paragraph" w:styleId="Liststycke">
    <w:name w:val="List Paragraph"/>
    <w:basedOn w:val="Normal"/>
    <w:uiPriority w:val="34"/>
    <w:qFormat/>
    <w:rsid w:val="6D5B5027"/>
    <w:pPr>
      <w:ind w:left="720"/>
      <w:contextualSpacing/>
    </w:pPr>
  </w:style>
  <w:style w:type="character" w:styleId="Hyperlnk">
    <w:name w:val="Hyperlink"/>
    <w:basedOn w:val="Standardstycketeckensnitt"/>
    <w:uiPriority w:val="99"/>
    <w:unhideWhenUsed/>
    <w:rsid w:val="5A5F8744"/>
    <w:rPr>
      <w:color w:val="467886"/>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lang w:val="sv-SE"/>
    </w:rPr>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E07C67"/>
    <w:rPr>
      <w:b/>
      <w:bCs/>
    </w:rPr>
  </w:style>
  <w:style w:type="character" w:customStyle="1" w:styleId="KommentarsmneChar">
    <w:name w:val="Kommentarsämne Char"/>
    <w:basedOn w:val="KommentarerChar"/>
    <w:link w:val="Kommentarsmne"/>
    <w:uiPriority w:val="99"/>
    <w:semiHidden/>
    <w:rsid w:val="00E07C67"/>
    <w:rPr>
      <w:b/>
      <w:bCs/>
      <w:sz w:val="20"/>
      <w:szCs w:val="20"/>
      <w:lang w:val="sv-SE"/>
    </w:rPr>
  </w:style>
  <w:style w:type="paragraph" w:styleId="Beskrivning">
    <w:name w:val="caption"/>
    <w:basedOn w:val="Normal"/>
    <w:next w:val="Normal"/>
    <w:uiPriority w:val="35"/>
    <w:unhideWhenUsed/>
    <w:qFormat/>
    <w:rsid w:val="005B4344"/>
    <w:pPr>
      <w:spacing w:after="200" w:line="240" w:lineRule="auto"/>
    </w:pPr>
    <w:rPr>
      <w:rFonts w:eastAsia="Times New Roman" w:cs="Times New Roman"/>
      <w:i/>
      <w:iCs/>
      <w:color w:val="0E2841" w:themeColor="text2"/>
      <w:sz w:val="18"/>
      <w:szCs w:val="18"/>
      <w:lang w:eastAsia="sv-SE"/>
    </w:rPr>
  </w:style>
  <w:style w:type="paragraph" w:styleId="Sidhuvud">
    <w:name w:val="header"/>
    <w:basedOn w:val="Normal"/>
    <w:link w:val="SidhuvudChar"/>
    <w:uiPriority w:val="99"/>
    <w:unhideWhenUsed/>
    <w:rsid w:val="00512E4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12E44"/>
    <w:rPr>
      <w:lang w:val="sv-SE"/>
    </w:rPr>
  </w:style>
  <w:style w:type="paragraph" w:styleId="Sidfot">
    <w:name w:val="footer"/>
    <w:basedOn w:val="Normal"/>
    <w:link w:val="SidfotChar"/>
    <w:uiPriority w:val="99"/>
    <w:unhideWhenUsed/>
    <w:rsid w:val="00512E4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12E44"/>
    <w:rPr>
      <w:lang w:val="sv-SE"/>
    </w:rPr>
  </w:style>
  <w:style w:type="table" w:customStyle="1" w:styleId="a">
    <w:basedOn w:val="Normaltabell"/>
    <w:pPr>
      <w:spacing w:after="0" w:line="240" w:lineRule="auto"/>
    </w:pPr>
    <w:tblPr>
      <w:tblStyleRowBandSize w:val="1"/>
      <w:tblStyleColBandSize w:val="1"/>
      <w:tblInd w:w="0" w:type="nil"/>
    </w:tblPr>
  </w:style>
  <w:style w:type="table" w:customStyle="1" w:styleId="a0">
    <w:basedOn w:val="Normaltabell"/>
    <w:tblPr>
      <w:tblStyleRowBandSize w:val="1"/>
      <w:tblStyleColBandSize w:val="1"/>
      <w:tblInd w:w="0" w:type="nil"/>
      <w:tblCellMar>
        <w:left w:w="115" w:type="dxa"/>
        <w:right w:w="115" w:type="dxa"/>
      </w:tblCellMar>
    </w:tblPr>
  </w:style>
  <w:style w:type="table" w:customStyle="1" w:styleId="a1">
    <w:basedOn w:val="Normaltabell"/>
    <w:tblPr>
      <w:tblStyleRowBandSize w:val="1"/>
      <w:tblStyleColBandSize w:val="1"/>
      <w:tblCellMar>
        <w:left w:w="115" w:type="dxa"/>
        <w:right w:w="115" w:type="dxa"/>
      </w:tblCellMar>
    </w:tblPr>
  </w:style>
  <w:style w:type="table" w:customStyle="1" w:styleId="a2">
    <w:basedOn w:val="Normaltabell"/>
    <w:pPr>
      <w:spacing w:after="0" w:line="240" w:lineRule="auto"/>
    </w:pPr>
    <w:tblPr>
      <w:tblStyleRowBandSize w:val="1"/>
      <w:tblStyleColBandSize w:val="1"/>
      <w:tblInd w:w="0" w:type="nil"/>
    </w:tblPr>
  </w:style>
  <w:style w:type="table" w:customStyle="1" w:styleId="a3">
    <w:basedOn w:val="Normaltabell"/>
    <w:pPr>
      <w:spacing w:after="0" w:line="240" w:lineRule="auto"/>
    </w:pPr>
    <w:tblPr>
      <w:tblStyleRowBandSize w:val="1"/>
      <w:tblStyleColBandSize w:val="1"/>
      <w:tblInd w:w="0" w:type="nil"/>
    </w:tblPr>
  </w:style>
  <w:style w:type="table" w:customStyle="1" w:styleId="a4">
    <w:basedOn w:val="Normaltabell"/>
    <w:pPr>
      <w:spacing w:after="0" w:line="240" w:lineRule="auto"/>
    </w:pPr>
    <w:tblPr>
      <w:tblStyleRowBandSize w:val="1"/>
      <w:tblStyleColBandSize w:val="1"/>
      <w:tblInd w:w="0" w:type="nil"/>
    </w:tblPr>
  </w:style>
  <w:style w:type="table" w:customStyle="1" w:styleId="a5">
    <w:basedOn w:val="Normaltabell"/>
    <w:pPr>
      <w:spacing w:after="0" w:line="240" w:lineRule="auto"/>
    </w:pPr>
    <w:tblPr>
      <w:tblStyleRowBandSize w:val="1"/>
      <w:tblStyleColBandSize w:val="1"/>
      <w:tblInd w:w="0" w:type="nil"/>
    </w:tblPr>
  </w:style>
  <w:style w:type="table" w:customStyle="1" w:styleId="a6">
    <w:basedOn w:val="Normaltabell"/>
    <w:pPr>
      <w:spacing w:after="0" w:line="240" w:lineRule="auto"/>
    </w:pPr>
    <w:tblPr>
      <w:tblStyleRowBandSize w:val="1"/>
      <w:tblStyleColBandSize w:val="1"/>
      <w:tblInd w:w="0" w:type="nil"/>
    </w:tblPr>
  </w:style>
  <w:style w:type="table" w:customStyle="1" w:styleId="TableNormal1">
    <w:name w:val="Table Normal1"/>
    <w:rsid w:val="0051507B"/>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u123rZK78L1zzdiEeT2fvKAKVg==">CgMxLjAyDmguMXNnc2h3N2Z6cW1nOABqJgoUc3VnZ2VzdC52ZjNha25mZXVsMnQSDkphbmEgSm9oYW5zc29uaiYKFHN1Z2dlc3Quc2w1YzVyY2pidDA3Eg5KYW5hIEpvaGFuc3NvbmomChRzdWdnZXN0LnVxemQxNndwemdvZRIOSmFuYSBKb2hhbnNzb25qRgo1c3VnZ2VzdElkSW1wb3J0ZjU5ZTE2ODMtYTc0Ny00NTQ0LWFlNDMtZjc4OTk3NDU2NWIyXzESDWplbm55Lm9sYW5kZXJqJgoUc3VnZ2VzdC5nNWR6dnhhdHpzdHgSDkphbmEgSm9oYW5zc29uaiYKFHN1Z2dlc3QubmF6Y3k1NmsxdXlnEg5KYW5hIEpvaGFuc3NvbnIhMTA5TkdrVHZVZVJPNUNRQXViLUNNaW5Fc19UUUREYko3</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3A4C9FDFE0B0941B6274D6B75A2FB47" ma:contentTypeVersion="6" ma:contentTypeDescription="Skapa ett nytt dokument." ma:contentTypeScope="" ma:versionID="4d9c36080894489e17bbc3621aff1b04">
  <xsd:schema xmlns:xsd="http://www.w3.org/2001/XMLSchema" xmlns:xs="http://www.w3.org/2001/XMLSchema" xmlns:p="http://schemas.microsoft.com/office/2006/metadata/properties" xmlns:ns2="e6296316-16e0-40ae-876c-865f0abe16ae" xmlns:ns3="384355b4-f005-4daf-977f-98a46fd1d544" targetNamespace="http://schemas.microsoft.com/office/2006/metadata/properties" ma:root="true" ma:fieldsID="8360ff7e766fbfb3bb943f15aaca76be" ns2:_="" ns3:_="">
    <xsd:import namespace="e6296316-16e0-40ae-876c-865f0abe16ae"/>
    <xsd:import namespace="384355b4-f005-4daf-977f-98a46fd1d5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296316-16e0-40ae-876c-865f0abe16ae"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4355b4-f005-4daf-977f-98a46fd1d5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13BBC3-2CA7-4342-B2AC-2E8BB36780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CE3B729-46BE-4240-8221-313E3545C0BD}">
  <ds:schemaRefs>
    <ds:schemaRef ds:uri="http://schemas.microsoft.com/sharepoint/v3/contenttype/forms"/>
  </ds:schemaRefs>
</ds:datastoreItem>
</file>

<file path=customXml/itemProps4.xml><?xml version="1.0" encoding="utf-8"?>
<ds:datastoreItem xmlns:ds="http://schemas.openxmlformats.org/officeDocument/2006/customXml" ds:itemID="{AB6E0EF4-FDC9-45F7-BB02-4A9A6409A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296316-16e0-40ae-876c-865f0abe16ae"/>
    <ds:schemaRef ds:uri="384355b4-f005-4daf-977f-98a46fd1d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1102</Words>
  <Characters>6287</Characters>
  <Application>Microsoft Office Word</Application>
  <DocSecurity>0</DocSecurity>
  <Lines>52</Lines>
  <Paragraphs>14</Paragraphs>
  <ScaleCrop>false</ScaleCrop>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Dudas</dc:creator>
  <cp:lastModifiedBy>Jenny Olander</cp:lastModifiedBy>
  <cp:revision>2</cp:revision>
  <cp:lastPrinted>2025-10-14T12:20:00Z</cp:lastPrinted>
  <dcterms:created xsi:type="dcterms:W3CDTF">2026-02-18T08:23:00Z</dcterms:created>
  <dcterms:modified xsi:type="dcterms:W3CDTF">2026-02-18T08:23:00Z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0x010100E3A4C9FDFE0B0941B6274D6B75A2FB47</vt:lpwstr>
  </property>
</Properties>
</file>